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943F" w14:textId="0D0CA3BC" w:rsidR="00604DDC" w:rsidRPr="00537C70" w:rsidRDefault="004D39F7" w:rsidP="00BC3F08">
      <w:pPr>
        <w:tabs>
          <w:tab w:val="left" w:pos="1215"/>
          <w:tab w:val="center" w:pos="4680"/>
        </w:tabs>
        <w:ind w:left="720" w:right="720"/>
        <w:jc w:val="center"/>
        <w:rPr>
          <w:rFonts w:ascii="Arial" w:hAnsi="Arial" w:cs="Arial"/>
          <w:b/>
          <w:sz w:val="22"/>
        </w:rPr>
      </w:pPr>
      <w:r>
        <w:rPr>
          <w:rFonts w:ascii="Arial" w:hAnsi="Arial"/>
          <w:b/>
          <w:sz w:val="28"/>
        </w:rPr>
        <w:t xml:space="preserve">Instrucciones para la </w:t>
      </w:r>
      <w:proofErr w:type="spellStart"/>
      <w:r w:rsidR="00E16DCB" w:rsidRPr="00E16DCB">
        <w:rPr>
          <w:rFonts w:ascii="Arial" w:hAnsi="Arial"/>
          <w:b/>
          <w:sz w:val="28"/>
        </w:rPr>
        <w:t>Petition</w:t>
      </w:r>
      <w:proofErr w:type="spellEnd"/>
      <w:r w:rsidR="00E16DCB" w:rsidRPr="00E16DCB">
        <w:rPr>
          <w:rFonts w:ascii="Arial" w:hAnsi="Arial"/>
          <w:b/>
          <w:sz w:val="28"/>
        </w:rPr>
        <w:t xml:space="preserve"> </w:t>
      </w:r>
      <w:proofErr w:type="spellStart"/>
      <w:r w:rsidR="00E16DCB" w:rsidRPr="00E16DCB">
        <w:rPr>
          <w:rFonts w:ascii="Arial" w:hAnsi="Arial"/>
          <w:b/>
          <w:sz w:val="28"/>
        </w:rPr>
        <w:t>for</w:t>
      </w:r>
      <w:proofErr w:type="spellEnd"/>
      <w:r w:rsidR="00E16DCB" w:rsidRPr="00E16DCB">
        <w:rPr>
          <w:rFonts w:ascii="Arial" w:hAnsi="Arial"/>
          <w:b/>
          <w:sz w:val="28"/>
        </w:rPr>
        <w:t xml:space="preserve"> </w:t>
      </w:r>
      <w:proofErr w:type="spellStart"/>
      <w:r w:rsidR="00E16DCB" w:rsidRPr="00E16DCB">
        <w:rPr>
          <w:rFonts w:ascii="Arial" w:hAnsi="Arial"/>
          <w:b/>
          <w:sz w:val="28"/>
        </w:rPr>
        <w:t>an</w:t>
      </w:r>
      <w:proofErr w:type="spellEnd"/>
      <w:r w:rsidR="00E16DCB" w:rsidRPr="00E16DCB">
        <w:rPr>
          <w:rFonts w:ascii="Arial" w:hAnsi="Arial"/>
          <w:b/>
          <w:sz w:val="28"/>
        </w:rPr>
        <w:t xml:space="preserve"> Extreme </w:t>
      </w:r>
      <w:proofErr w:type="spellStart"/>
      <w:r w:rsidR="00E16DCB" w:rsidRPr="00E16DCB">
        <w:rPr>
          <w:rFonts w:ascii="Arial" w:hAnsi="Arial"/>
          <w:b/>
          <w:sz w:val="28"/>
        </w:rPr>
        <w:t>Risk</w:t>
      </w:r>
      <w:proofErr w:type="spellEnd"/>
      <w:r w:rsidR="00E16DCB" w:rsidRPr="00E16DCB">
        <w:rPr>
          <w:rFonts w:ascii="Arial" w:hAnsi="Arial"/>
          <w:b/>
          <w:sz w:val="28"/>
        </w:rPr>
        <w:t xml:space="preserve"> </w:t>
      </w:r>
      <w:proofErr w:type="spellStart"/>
      <w:r w:rsidR="00E16DCB" w:rsidRPr="00E16DCB">
        <w:rPr>
          <w:rFonts w:ascii="Arial" w:hAnsi="Arial"/>
          <w:b/>
          <w:sz w:val="28"/>
        </w:rPr>
        <w:t>Protection</w:t>
      </w:r>
      <w:proofErr w:type="spellEnd"/>
      <w:r w:rsidR="00E16DCB" w:rsidRPr="00E16DCB">
        <w:rPr>
          <w:rFonts w:ascii="Arial" w:hAnsi="Arial"/>
          <w:b/>
          <w:sz w:val="28"/>
        </w:rPr>
        <w:t xml:space="preserve"> </w:t>
      </w:r>
      <w:proofErr w:type="spellStart"/>
      <w:r w:rsidR="00E16DCB" w:rsidRPr="00E16DCB">
        <w:rPr>
          <w:rFonts w:ascii="Arial" w:hAnsi="Arial"/>
          <w:b/>
          <w:sz w:val="28"/>
        </w:rPr>
        <w:t>Order</w:t>
      </w:r>
      <w:proofErr w:type="spellEnd"/>
      <w:r w:rsidR="00E16DCB" w:rsidRPr="00E16DCB">
        <w:rPr>
          <w:rFonts w:ascii="Arial" w:hAnsi="Arial"/>
          <w:b/>
          <w:sz w:val="28"/>
        </w:rPr>
        <w:t xml:space="preserve"> (solicitud de orden de protección de riesgo extremo)</w:t>
      </w:r>
    </w:p>
    <w:p w14:paraId="2E2F1E76"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604DDC" w:rsidRPr="00537C70" w14:paraId="23EB4D84" w14:textId="77777777">
        <w:tc>
          <w:tcPr>
            <w:tcW w:w="9576" w:type="dxa"/>
            <w:shd w:val="clear" w:color="auto" w:fill="auto"/>
          </w:tcPr>
          <w:p w14:paraId="60B06C28" w14:textId="13E1AF95" w:rsidR="00604DDC" w:rsidRPr="00537C70" w:rsidRDefault="004D39F7">
            <w:pPr>
              <w:tabs>
                <w:tab w:val="left" w:pos="360"/>
                <w:tab w:val="left" w:pos="720"/>
                <w:tab w:val="center" w:pos="4680"/>
              </w:tabs>
              <w:rPr>
                <w:rFonts w:ascii="Arial" w:hAnsi="Arial" w:cs="Arial"/>
                <w:sz w:val="22"/>
              </w:rPr>
            </w:pPr>
            <w:r w:rsidRPr="00537C70">
              <w:rPr>
                <w:rFonts w:ascii="Arial" w:hAnsi="Arial"/>
                <w:sz w:val="22"/>
              </w:rPr>
              <w:tab/>
            </w:r>
            <w:r>
              <w:rPr>
                <w:rFonts w:ascii="Arial" w:hAnsi="Arial"/>
                <w:sz w:val="22"/>
              </w:rPr>
              <w:t xml:space="preserve">Una </w:t>
            </w:r>
            <w:r w:rsidR="00E16DCB">
              <w:rPr>
                <w:rFonts w:ascii="Arial" w:hAnsi="Arial"/>
                <w:sz w:val="22"/>
                <w:u w:val="single"/>
              </w:rPr>
              <w:t xml:space="preserve">Extreme </w:t>
            </w:r>
            <w:proofErr w:type="spellStart"/>
            <w:r w:rsidR="00E16DCB">
              <w:rPr>
                <w:rFonts w:ascii="Arial" w:hAnsi="Arial"/>
                <w:sz w:val="22"/>
                <w:u w:val="single"/>
              </w:rPr>
              <w:t>Risk</w:t>
            </w:r>
            <w:proofErr w:type="spellEnd"/>
            <w:r w:rsidR="00E16DCB">
              <w:rPr>
                <w:rFonts w:ascii="Arial" w:hAnsi="Arial"/>
                <w:sz w:val="22"/>
                <w:u w:val="single"/>
              </w:rPr>
              <w:t xml:space="preserve"> </w:t>
            </w:r>
            <w:proofErr w:type="spellStart"/>
            <w:r w:rsidR="00E16DCB">
              <w:rPr>
                <w:rFonts w:ascii="Arial" w:hAnsi="Arial"/>
                <w:sz w:val="22"/>
                <w:u w:val="single"/>
              </w:rPr>
              <w:t>Protection</w:t>
            </w:r>
            <w:proofErr w:type="spellEnd"/>
            <w:r w:rsidR="00E16DCB">
              <w:rPr>
                <w:rFonts w:ascii="Arial" w:hAnsi="Arial"/>
                <w:sz w:val="22"/>
                <w:u w:val="single"/>
              </w:rPr>
              <w:t xml:space="preserve"> </w:t>
            </w:r>
            <w:proofErr w:type="spellStart"/>
            <w:r w:rsidR="00E16DCB">
              <w:rPr>
                <w:rFonts w:ascii="Arial" w:hAnsi="Arial"/>
                <w:sz w:val="22"/>
                <w:u w:val="single"/>
              </w:rPr>
              <w:t>Order</w:t>
            </w:r>
            <w:proofErr w:type="spellEnd"/>
            <w:r w:rsidR="00E16DCB">
              <w:rPr>
                <w:rFonts w:ascii="Arial" w:hAnsi="Arial"/>
                <w:sz w:val="22"/>
                <w:u w:val="single"/>
              </w:rPr>
              <w:t xml:space="preserve"> (orden de protección de riesgo extremo)</w:t>
            </w:r>
            <w:r>
              <w:rPr>
                <w:rFonts w:ascii="Arial" w:hAnsi="Arial"/>
                <w:sz w:val="22"/>
              </w:rPr>
              <w:t xml:space="preserve"> está diseñada para restringir el acceso a armas de fuego a las personas que representan un riesgo alto de herirse a sí mismos o a otros. Para ello, se les permite a las parejas íntimas, las familias, los miembros del hogar y a las fuerzas del orden público que obtengan una orden judicial cuando hay evidencia demostrada de que la persona representa un peligro grave, incluso como resultado de amenazas o comportamientos violentos.</w:t>
            </w:r>
          </w:p>
          <w:p w14:paraId="7EC809B3" w14:textId="74BF454A" w:rsidR="00604DDC" w:rsidRPr="00537C70" w:rsidRDefault="004D39F7" w:rsidP="00C62FF8">
            <w:pPr>
              <w:tabs>
                <w:tab w:val="left" w:pos="360"/>
                <w:tab w:val="left" w:pos="720"/>
                <w:tab w:val="center" w:pos="4680"/>
              </w:tabs>
              <w:spacing w:before="120"/>
              <w:rPr>
                <w:rFonts w:ascii="Arial" w:hAnsi="Arial" w:cs="Arial"/>
                <w:sz w:val="22"/>
              </w:rPr>
            </w:pPr>
            <w:r w:rsidRPr="00537C70">
              <w:rPr>
                <w:rFonts w:ascii="Arial" w:hAnsi="Arial"/>
                <w:sz w:val="22"/>
              </w:rPr>
              <w:tab/>
            </w:r>
            <w:r>
              <w:rPr>
                <w:rFonts w:ascii="Arial" w:hAnsi="Arial"/>
                <w:sz w:val="22"/>
              </w:rPr>
              <w:t>Este tipo de orden no brinda protecciones al demandante. No puede exigir restricciones contra el demandado que prohíban “herir”, “contactar” o “acercarse” al demandante.</w:t>
            </w:r>
          </w:p>
          <w:p w14:paraId="54AFC8DE" w14:textId="06637B93" w:rsidR="00604DDC" w:rsidRPr="00537C70" w:rsidRDefault="004D39F7" w:rsidP="00C62FF8">
            <w:pPr>
              <w:tabs>
                <w:tab w:val="left" w:pos="360"/>
                <w:tab w:val="left" w:pos="720"/>
                <w:tab w:val="center" w:pos="4680"/>
              </w:tabs>
              <w:spacing w:before="120"/>
              <w:rPr>
                <w:rFonts w:ascii="Arial" w:hAnsi="Arial" w:cs="Arial"/>
                <w:sz w:val="22"/>
              </w:rPr>
            </w:pPr>
            <w:r w:rsidRPr="00537C70">
              <w:rPr>
                <w:rFonts w:ascii="Arial" w:hAnsi="Arial"/>
                <w:sz w:val="22"/>
              </w:rPr>
              <w:tab/>
            </w:r>
            <w:r>
              <w:rPr>
                <w:rFonts w:ascii="Arial" w:hAnsi="Arial"/>
                <w:sz w:val="22"/>
              </w:rPr>
              <w:t>El tribunal puede ordenar que el demandado entregue sus armas de fuego y licencias de portación oculta de armas, así como que no posea ni compre armas de fuego.</w:t>
            </w:r>
          </w:p>
          <w:p w14:paraId="4FDB1CC3" w14:textId="0421545D" w:rsidR="002B6140" w:rsidRPr="00537C70" w:rsidRDefault="002B6140" w:rsidP="00C62FF8">
            <w:pPr>
              <w:tabs>
                <w:tab w:val="left" w:pos="-720"/>
                <w:tab w:val="left" w:pos="360"/>
              </w:tabs>
              <w:spacing w:before="120"/>
              <w:ind w:left="45" w:firstLine="315"/>
              <w:rPr>
                <w:rFonts w:ascii="Arial" w:hAnsi="Arial" w:cs="Arial"/>
                <w:sz w:val="22"/>
              </w:rPr>
            </w:pPr>
            <w:r>
              <w:rPr>
                <w:rFonts w:ascii="Arial" w:hAnsi="Arial"/>
                <w:sz w:val="22"/>
              </w:rPr>
              <w:t xml:space="preserve">Si el demandado tiene menos de 18 años, utilice el formulario “Solicitud de </w:t>
            </w:r>
            <w:r w:rsidR="00E16DCB">
              <w:rPr>
                <w:rFonts w:ascii="Arial" w:hAnsi="Arial"/>
                <w:sz w:val="22"/>
              </w:rPr>
              <w:t xml:space="preserve">Extreme </w:t>
            </w:r>
            <w:proofErr w:type="spellStart"/>
            <w:r w:rsidR="00E16DCB">
              <w:rPr>
                <w:rFonts w:ascii="Arial" w:hAnsi="Arial"/>
                <w:sz w:val="22"/>
              </w:rPr>
              <w:t>Risk</w:t>
            </w:r>
            <w:proofErr w:type="spellEnd"/>
            <w:r w:rsidR="00E16DCB">
              <w:rPr>
                <w:rFonts w:ascii="Arial" w:hAnsi="Arial"/>
                <w:sz w:val="22"/>
              </w:rPr>
              <w:t xml:space="preserve"> </w:t>
            </w:r>
            <w:proofErr w:type="spellStart"/>
            <w:r w:rsidR="00E16DCB">
              <w:rPr>
                <w:rFonts w:ascii="Arial" w:hAnsi="Arial"/>
                <w:sz w:val="22"/>
              </w:rPr>
              <w:t>Protection</w:t>
            </w:r>
            <w:proofErr w:type="spellEnd"/>
            <w:r w:rsidR="00E16DCB">
              <w:rPr>
                <w:rFonts w:ascii="Arial" w:hAnsi="Arial"/>
                <w:sz w:val="22"/>
              </w:rPr>
              <w:t xml:space="preserve"> </w:t>
            </w:r>
            <w:proofErr w:type="spellStart"/>
            <w:r w:rsidR="00E16DCB">
              <w:rPr>
                <w:rFonts w:ascii="Arial" w:hAnsi="Arial"/>
                <w:sz w:val="22"/>
              </w:rPr>
              <w:t>Order</w:t>
            </w:r>
            <w:proofErr w:type="spellEnd"/>
            <w:r w:rsidR="00E16DCB">
              <w:rPr>
                <w:rFonts w:ascii="Arial" w:hAnsi="Arial"/>
                <w:sz w:val="22"/>
              </w:rPr>
              <w:t xml:space="preserve"> (orden de protección de riesgo extremo)</w:t>
            </w:r>
            <w:r>
              <w:rPr>
                <w:rFonts w:ascii="Arial" w:hAnsi="Arial"/>
                <w:sz w:val="22"/>
              </w:rPr>
              <w:t xml:space="preserve"> para demandados menores de 18 años”.</w:t>
            </w:r>
          </w:p>
        </w:tc>
      </w:tr>
    </w:tbl>
    <w:p w14:paraId="15099147" w14:textId="77777777" w:rsidR="00604DDC" w:rsidRPr="00537C70" w:rsidRDefault="00604DDC">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04DDC" w:rsidRPr="00537C70" w14:paraId="0D8E3FC2" w14:textId="77777777">
        <w:tc>
          <w:tcPr>
            <w:tcW w:w="9576" w:type="dxa"/>
            <w:shd w:val="clear" w:color="auto" w:fill="auto"/>
          </w:tcPr>
          <w:p w14:paraId="2B171FD8" w14:textId="77777777" w:rsidR="00604DDC" w:rsidRPr="00537C70" w:rsidRDefault="00604DDC">
            <w:pPr>
              <w:tabs>
                <w:tab w:val="left" w:pos="360"/>
                <w:tab w:val="left" w:pos="720"/>
                <w:tab w:val="center" w:pos="4680"/>
              </w:tabs>
              <w:rPr>
                <w:rFonts w:ascii="Arial" w:hAnsi="Arial" w:cs="Arial"/>
                <w:sz w:val="22"/>
              </w:rPr>
            </w:pPr>
          </w:p>
          <w:p w14:paraId="312D6D26"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Este formulario se utiliza para iniciar el caso. Este formulario:</w:t>
            </w:r>
          </w:p>
          <w:p w14:paraId="27888391" w14:textId="77777777" w:rsidR="00604DDC" w:rsidRPr="00537C70" w:rsidRDefault="004D39F7" w:rsidP="00C62FF8">
            <w:pPr>
              <w:numPr>
                <w:ilvl w:val="0"/>
                <w:numId w:val="4"/>
              </w:numPr>
              <w:tabs>
                <w:tab w:val="center" w:pos="4680"/>
              </w:tabs>
              <w:spacing w:before="120"/>
              <w:rPr>
                <w:rFonts w:ascii="Arial" w:hAnsi="Arial" w:cs="Arial"/>
                <w:sz w:val="22"/>
              </w:rPr>
            </w:pPr>
            <w:r>
              <w:rPr>
                <w:rFonts w:ascii="Arial" w:hAnsi="Arial"/>
                <w:sz w:val="22"/>
              </w:rPr>
              <w:t>se presentará como un registro judicial público y dará inicio a un proceso judicial civil;</w:t>
            </w:r>
          </w:p>
          <w:p w14:paraId="3B2C25D2" w14:textId="77777777" w:rsidR="00604DDC" w:rsidRPr="00537C70" w:rsidRDefault="004D39F7" w:rsidP="00C62FF8">
            <w:pPr>
              <w:numPr>
                <w:ilvl w:val="0"/>
                <w:numId w:val="4"/>
              </w:numPr>
              <w:tabs>
                <w:tab w:val="center" w:pos="4680"/>
              </w:tabs>
              <w:spacing w:after="120"/>
              <w:rPr>
                <w:rFonts w:ascii="Arial" w:hAnsi="Arial" w:cs="Arial"/>
                <w:sz w:val="22"/>
              </w:rPr>
            </w:pPr>
            <w:r>
              <w:rPr>
                <w:rFonts w:ascii="Arial" w:hAnsi="Arial"/>
                <w:sz w:val="22"/>
              </w:rPr>
              <w:t>se proporcionará (entrega personal) a la persona contra la que solicita la orden.</w:t>
            </w:r>
          </w:p>
          <w:p w14:paraId="3637BBD3"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El tribunal utiliza la información de la solicitud para determinar lo siguiente:</w:t>
            </w:r>
          </w:p>
          <w:p w14:paraId="4FA6016B" w14:textId="77777777" w:rsidR="00604DDC" w:rsidRPr="00537C70" w:rsidRDefault="004D39F7" w:rsidP="00C62FF8">
            <w:pPr>
              <w:numPr>
                <w:ilvl w:val="0"/>
                <w:numId w:val="5"/>
              </w:numPr>
              <w:tabs>
                <w:tab w:val="clear" w:pos="781"/>
                <w:tab w:val="left" w:pos="720"/>
                <w:tab w:val="center" w:pos="4680"/>
              </w:tabs>
              <w:spacing w:before="120"/>
              <w:ind w:left="720" w:hanging="302"/>
              <w:rPr>
                <w:rFonts w:ascii="Arial" w:hAnsi="Arial" w:cs="Arial"/>
                <w:sz w:val="22"/>
              </w:rPr>
            </w:pPr>
            <w:r>
              <w:rPr>
                <w:rFonts w:ascii="Arial" w:hAnsi="Arial"/>
                <w:sz w:val="22"/>
              </w:rPr>
              <w:t>si usted está autorizado a presentar este tipo de solicitud;</w:t>
            </w:r>
          </w:p>
          <w:p w14:paraId="2E915152" w14:textId="77777777" w:rsidR="00604DDC" w:rsidRPr="00537C70" w:rsidRDefault="004D39F7">
            <w:pPr>
              <w:numPr>
                <w:ilvl w:val="0"/>
                <w:numId w:val="5"/>
              </w:numPr>
              <w:tabs>
                <w:tab w:val="left" w:pos="720"/>
                <w:tab w:val="center" w:pos="4680"/>
              </w:tabs>
              <w:rPr>
                <w:rFonts w:ascii="Arial" w:hAnsi="Arial" w:cs="Arial"/>
                <w:sz w:val="22"/>
              </w:rPr>
            </w:pPr>
            <w:r>
              <w:rPr>
                <w:rFonts w:ascii="Arial" w:hAnsi="Arial"/>
                <w:sz w:val="22"/>
              </w:rPr>
              <w:t>si el tribunal tiene autoridad para dictar una orden en su nombre;</w:t>
            </w:r>
          </w:p>
          <w:p w14:paraId="17E97C66" w14:textId="67737857" w:rsidR="00604DDC" w:rsidRPr="00537C70" w:rsidRDefault="004D39F7" w:rsidP="00C62FF8">
            <w:pPr>
              <w:numPr>
                <w:ilvl w:val="0"/>
                <w:numId w:val="5"/>
              </w:numPr>
              <w:tabs>
                <w:tab w:val="left" w:pos="720"/>
                <w:tab w:val="center" w:pos="4680"/>
              </w:tabs>
              <w:spacing w:after="120"/>
              <w:ind w:left="778"/>
              <w:rPr>
                <w:rFonts w:ascii="Arial" w:hAnsi="Arial" w:cs="Arial"/>
                <w:sz w:val="22"/>
              </w:rPr>
            </w:pPr>
            <w:r>
              <w:rPr>
                <w:rFonts w:ascii="Arial" w:hAnsi="Arial"/>
                <w:sz w:val="22"/>
              </w:rPr>
              <w:t>si el comportamiento del demandado cumple con los requisitos legales para que el tribunal conceda la orden.</w:t>
            </w:r>
          </w:p>
          <w:p w14:paraId="4AD949CE" w14:textId="77777777" w:rsidR="00604DDC" w:rsidRPr="00537C70" w:rsidRDefault="004D39F7">
            <w:pPr>
              <w:tabs>
                <w:tab w:val="left" w:pos="360"/>
                <w:tab w:val="left" w:pos="720"/>
                <w:tab w:val="center" w:pos="4680"/>
              </w:tabs>
              <w:rPr>
                <w:rFonts w:ascii="Arial" w:hAnsi="Arial" w:cs="Arial"/>
                <w:sz w:val="24"/>
                <w:szCs w:val="24"/>
              </w:rPr>
            </w:pPr>
            <w:r>
              <w:rPr>
                <w:rFonts w:ascii="Arial" w:hAnsi="Arial"/>
                <w:sz w:val="24"/>
              </w:rPr>
              <w:t>Este formulario se utiliza para solicitar tanto órdenes temporales inmediatas como plenas:</w:t>
            </w:r>
          </w:p>
          <w:p w14:paraId="1E33E362" w14:textId="53DC8542" w:rsidR="00604DDC" w:rsidRPr="00537C70" w:rsidRDefault="004D39F7" w:rsidP="00C62FF8">
            <w:pPr>
              <w:numPr>
                <w:ilvl w:val="0"/>
                <w:numId w:val="16"/>
              </w:numPr>
              <w:tabs>
                <w:tab w:val="left" w:pos="-720"/>
                <w:tab w:val="left" w:pos="360"/>
              </w:tabs>
              <w:spacing w:before="120"/>
              <w:rPr>
                <w:rFonts w:ascii="Arial" w:hAnsi="Arial" w:cs="Arial"/>
                <w:sz w:val="22"/>
              </w:rPr>
            </w:pPr>
            <w:r>
              <w:rPr>
                <w:rFonts w:ascii="Arial" w:hAnsi="Arial"/>
                <w:sz w:val="22"/>
              </w:rPr>
              <w:t>Si tiene pruebas que sustenten sus temores y el tribunal encuentra una salida de emergencia para la situación, el tribunal puede emitir de inmediato una orden temporal que durará hasta que se lleve a cabo la audiencia en el tribunal, que suele demorar hasta 14 días.</w:t>
            </w:r>
          </w:p>
          <w:p w14:paraId="47A6EF35" w14:textId="77777777"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El secretario reenviará una copia de la solicitud y la orden temporal a una agencia para el cumplimiento de la ley, que notificará al demandado.</w:t>
            </w:r>
          </w:p>
          <w:p w14:paraId="6A339E77" w14:textId="4DF12525" w:rsidR="00604DDC" w:rsidRPr="00537C70" w:rsidRDefault="004D39F7">
            <w:pPr>
              <w:numPr>
                <w:ilvl w:val="0"/>
                <w:numId w:val="16"/>
              </w:numPr>
              <w:tabs>
                <w:tab w:val="left" w:pos="360"/>
                <w:tab w:val="left" w:pos="720"/>
                <w:tab w:val="center" w:pos="4680"/>
              </w:tabs>
              <w:rPr>
                <w:rFonts w:ascii="Arial" w:hAnsi="Arial" w:cs="Arial"/>
                <w:sz w:val="22"/>
              </w:rPr>
            </w:pPr>
            <w:r>
              <w:rPr>
                <w:rFonts w:ascii="Arial" w:hAnsi="Arial"/>
                <w:sz w:val="22"/>
              </w:rPr>
              <w:t>No tiene ningún costo.</w:t>
            </w:r>
          </w:p>
          <w:p w14:paraId="59532FBE" w14:textId="77777777"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Usted debe proporcionar una dirección para el demandado.</w:t>
            </w:r>
          </w:p>
          <w:p w14:paraId="675B772B" w14:textId="372AD30F" w:rsidR="00604DDC" w:rsidRPr="00537C70" w:rsidRDefault="004D39F7">
            <w:pPr>
              <w:numPr>
                <w:ilvl w:val="1"/>
                <w:numId w:val="16"/>
              </w:numPr>
              <w:tabs>
                <w:tab w:val="left" w:pos="-720"/>
                <w:tab w:val="left" w:pos="360"/>
              </w:tabs>
              <w:rPr>
                <w:rFonts w:ascii="Arial" w:hAnsi="Arial" w:cs="Arial"/>
                <w:sz w:val="22"/>
              </w:rPr>
            </w:pPr>
            <w:r>
              <w:rPr>
                <w:rFonts w:ascii="Arial" w:hAnsi="Arial"/>
                <w:sz w:val="22"/>
              </w:rPr>
              <w:t>El agente de cumplimiento de la ley que notifique al demandado debe presentar un afidávit, una declaración o un certificado de notificación ante el tribunal o la audiencia no podrá avanzar.</w:t>
            </w:r>
          </w:p>
          <w:p w14:paraId="49383D23" w14:textId="4462B428" w:rsidR="0077758C" w:rsidRPr="00537C70" w:rsidRDefault="004D39F7" w:rsidP="00C22BC6">
            <w:pPr>
              <w:numPr>
                <w:ilvl w:val="0"/>
                <w:numId w:val="16"/>
              </w:numPr>
              <w:tabs>
                <w:tab w:val="left" w:pos="-720"/>
                <w:tab w:val="left" w:pos="360"/>
              </w:tabs>
              <w:rPr>
                <w:rFonts w:ascii="Arial" w:hAnsi="Arial" w:cs="Arial"/>
                <w:sz w:val="22"/>
              </w:rPr>
            </w:pPr>
            <w:r>
              <w:rPr>
                <w:rFonts w:ascii="Arial" w:hAnsi="Arial"/>
                <w:sz w:val="22"/>
              </w:rPr>
              <w:t>Usted debe asistir a la audiencia. En la audiencia, el tribunal determinará si debe emitir una orden plena. El demandado tiene derecho a asistir a la audiencia y defenderse de sus acusaciones.</w:t>
            </w:r>
          </w:p>
        </w:tc>
      </w:tr>
    </w:tbl>
    <w:p w14:paraId="622C3DD3" w14:textId="77777777" w:rsidR="00C62FF8" w:rsidRDefault="00C62FF8">
      <w:pPr>
        <w:tabs>
          <w:tab w:val="left" w:pos="-720"/>
        </w:tabs>
        <w:rPr>
          <w:rFonts w:ascii="Arial" w:hAnsi="Arial"/>
          <w:b/>
          <w:sz w:val="28"/>
        </w:rPr>
      </w:pPr>
    </w:p>
    <w:p w14:paraId="1E0DEE82" w14:textId="277CFD42" w:rsidR="00604DDC" w:rsidRPr="00537C70" w:rsidRDefault="00897975">
      <w:pPr>
        <w:tabs>
          <w:tab w:val="left" w:pos="-720"/>
        </w:tabs>
        <w:rPr>
          <w:rFonts w:ascii="Arial" w:hAnsi="Arial" w:cs="Arial"/>
          <w:b/>
          <w:sz w:val="28"/>
          <w:szCs w:val="28"/>
        </w:rPr>
      </w:pPr>
      <w:r>
        <w:rPr>
          <w:rFonts w:ascii="Arial" w:hAnsi="Arial"/>
          <w:b/>
          <w:sz w:val="28"/>
        </w:rPr>
        <w:lastRenderedPageBreak/>
        <w:t>¡</w:t>
      </w:r>
      <w:r w:rsidR="004D39F7">
        <w:rPr>
          <w:rFonts w:ascii="Arial" w:hAnsi="Arial"/>
          <w:b/>
          <w:sz w:val="28"/>
        </w:rPr>
        <w:t>Escriba en letra de imprenta, en forma clara y con tinta negra o azul</w:t>
      </w:r>
      <w:r>
        <w:rPr>
          <w:rFonts w:ascii="Arial" w:hAnsi="Arial"/>
          <w:b/>
          <w:sz w:val="28"/>
        </w:rPr>
        <w:t>!</w:t>
      </w:r>
    </w:p>
    <w:p w14:paraId="1783C4C6" w14:textId="77777777" w:rsidR="00604DDC" w:rsidRPr="00C22BC6" w:rsidRDefault="00604DDC">
      <w:pPr>
        <w:tabs>
          <w:tab w:val="left" w:pos="-720"/>
        </w:tabs>
        <w:rPr>
          <w:rFonts w:ascii="Arial" w:hAnsi="Arial" w:cs="Arial"/>
        </w:rPr>
      </w:pPr>
    </w:p>
    <w:p w14:paraId="3520A7B6" w14:textId="7680161C" w:rsidR="00604DDC" w:rsidRPr="00537C70" w:rsidRDefault="004D39F7">
      <w:pPr>
        <w:tabs>
          <w:tab w:val="left" w:pos="-720"/>
        </w:tabs>
        <w:rPr>
          <w:rFonts w:ascii="Arial" w:hAnsi="Arial" w:cs="Arial"/>
          <w:i/>
          <w:sz w:val="22"/>
        </w:rPr>
      </w:pPr>
      <w:r>
        <w:rPr>
          <w:rFonts w:ascii="Arial" w:hAnsi="Arial"/>
          <w:b/>
          <w:sz w:val="24"/>
        </w:rPr>
        <w:t>Parte superior del formulario</w:t>
      </w:r>
      <w:r w:rsidRPr="00537C70">
        <w:rPr>
          <w:rFonts w:ascii="Arial" w:hAnsi="Arial"/>
          <w:b/>
          <w:sz w:val="22"/>
        </w:rPr>
        <w:t xml:space="preserve"> </w:t>
      </w:r>
    </w:p>
    <w:p w14:paraId="40CECB68" w14:textId="77777777" w:rsidR="00604DDC" w:rsidRPr="00C22BC6" w:rsidRDefault="00604DDC">
      <w:pPr>
        <w:tabs>
          <w:tab w:val="left" w:pos="-720"/>
        </w:tabs>
        <w:rPr>
          <w:rFonts w:ascii="Arial" w:hAnsi="Arial" w:cs="Arial"/>
        </w:rPr>
      </w:pPr>
    </w:p>
    <w:p w14:paraId="585E29E6" w14:textId="033F3D12"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Complete su nombre (nombre, inicial del segundo nombre, apellido) como el “demandante”. La persona contra quien presenta la solicitud es el “demandado”. Complete el nombre del demandado (nombre, inicial del segundo nombre, apellido).</w:t>
      </w:r>
    </w:p>
    <w:p w14:paraId="2F7A4395" w14:textId="77777777" w:rsidR="00604DDC" w:rsidRPr="00C22BC6" w:rsidRDefault="00604DDC">
      <w:pPr>
        <w:tabs>
          <w:tab w:val="left" w:pos="-720"/>
        </w:tabs>
        <w:rPr>
          <w:rFonts w:ascii="Arial" w:hAnsi="Arial" w:cs="Arial"/>
        </w:rPr>
      </w:pPr>
    </w:p>
    <w:p w14:paraId="007F7B9B" w14:textId="77777777" w:rsidR="00604DDC" w:rsidRPr="00537C70" w:rsidRDefault="004D39F7">
      <w:pPr>
        <w:tabs>
          <w:tab w:val="left" w:pos="-720"/>
        </w:tabs>
        <w:rPr>
          <w:rFonts w:ascii="Arial" w:hAnsi="Arial" w:cs="Arial"/>
          <w:sz w:val="22"/>
        </w:rPr>
      </w:pPr>
      <w:r>
        <w:rPr>
          <w:rFonts w:ascii="Arial" w:hAnsi="Arial"/>
          <w:b/>
          <w:sz w:val="24"/>
        </w:rPr>
        <w:t>Quién presenta este caso</w:t>
      </w:r>
      <w:r w:rsidRPr="00537C70">
        <w:rPr>
          <w:rFonts w:ascii="Arial" w:hAnsi="Arial"/>
          <w:sz w:val="22"/>
        </w:rPr>
        <w:t xml:space="preserve"> (Sección 1)</w:t>
      </w:r>
    </w:p>
    <w:p w14:paraId="35B59FEF" w14:textId="77777777" w:rsidR="00604DDC" w:rsidRPr="00C22BC6" w:rsidRDefault="00604DDC">
      <w:pPr>
        <w:tabs>
          <w:tab w:val="left" w:pos="-720"/>
        </w:tabs>
        <w:rPr>
          <w:rFonts w:ascii="Arial" w:hAnsi="Arial" w:cs="Arial"/>
        </w:rPr>
      </w:pPr>
    </w:p>
    <w:p w14:paraId="13C55744" w14:textId="777777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El tribunal debe saber quién presenta este caso.</w:t>
      </w:r>
    </w:p>
    <w:p w14:paraId="69EE149A" w14:textId="2C168F8A" w:rsidR="00272EAC" w:rsidRPr="009E3F90" w:rsidRDefault="00272EAC" w:rsidP="00272EAC">
      <w:pPr>
        <w:numPr>
          <w:ilvl w:val="0"/>
          <w:numId w:val="13"/>
        </w:numPr>
        <w:tabs>
          <w:tab w:val="left" w:pos="-720"/>
          <w:tab w:val="left" w:pos="360"/>
        </w:tabs>
        <w:rPr>
          <w:rFonts w:ascii="Arial" w:hAnsi="Arial" w:cs="Arial"/>
          <w:b/>
          <w:sz w:val="24"/>
          <w:szCs w:val="24"/>
        </w:rPr>
      </w:pPr>
      <w:r>
        <w:rPr>
          <w:rFonts w:ascii="Arial" w:hAnsi="Arial"/>
          <w:sz w:val="22"/>
        </w:rPr>
        <w:t>Si es un agente de cumplimiento de la ley, marque la primera casilla e identifique la agencia. También marque la casilla correspondiente sobre el aviso que ha proporcionado, o intentará proporcionar, a la pareja íntima, el familiar o el miembro del hogar del demandado, o a cualquier tercero que se sepa que puede estar en riesgo.</w:t>
      </w:r>
    </w:p>
    <w:p w14:paraId="14B17691" w14:textId="47B027B4" w:rsidR="00604DDC" w:rsidRPr="00537C70" w:rsidRDefault="004D39F7">
      <w:pPr>
        <w:numPr>
          <w:ilvl w:val="0"/>
          <w:numId w:val="13"/>
        </w:numPr>
        <w:tabs>
          <w:tab w:val="left" w:pos="-720"/>
          <w:tab w:val="left" w:pos="360"/>
        </w:tabs>
        <w:rPr>
          <w:rFonts w:ascii="Arial" w:hAnsi="Arial" w:cs="Arial"/>
          <w:sz w:val="22"/>
        </w:rPr>
      </w:pPr>
      <w:r>
        <w:rPr>
          <w:rFonts w:ascii="Arial" w:hAnsi="Arial"/>
          <w:sz w:val="22"/>
        </w:rPr>
        <w:t>Si es la pareja íntima, un familiar o un miembro del hogar, marque la segunda casilla en la sección 1 y la casilla que identifica su relación con el demandado.</w:t>
      </w:r>
    </w:p>
    <w:p w14:paraId="5FC6CC90" w14:textId="77777777" w:rsidR="00604DDC" w:rsidRPr="00C22BC6" w:rsidRDefault="00604DDC">
      <w:pPr>
        <w:tabs>
          <w:tab w:val="left" w:pos="-720"/>
        </w:tabs>
        <w:rPr>
          <w:rFonts w:ascii="Arial" w:hAnsi="Arial" w:cs="Arial"/>
          <w:b/>
        </w:rPr>
      </w:pPr>
    </w:p>
    <w:p w14:paraId="68A2A054" w14:textId="77777777" w:rsidR="00604DDC" w:rsidRPr="00537C70" w:rsidRDefault="004D39F7">
      <w:pPr>
        <w:tabs>
          <w:tab w:val="left" w:pos="-720"/>
        </w:tabs>
        <w:rPr>
          <w:rFonts w:ascii="Arial" w:hAnsi="Arial" w:cs="Arial"/>
          <w:sz w:val="22"/>
        </w:rPr>
      </w:pPr>
      <w:r>
        <w:rPr>
          <w:rFonts w:ascii="Arial" w:hAnsi="Arial"/>
          <w:b/>
          <w:sz w:val="24"/>
        </w:rPr>
        <w:t>Residencia</w:t>
      </w:r>
      <w:r w:rsidRPr="00537C70">
        <w:rPr>
          <w:rFonts w:ascii="Arial" w:hAnsi="Arial"/>
          <w:sz w:val="22"/>
        </w:rPr>
        <w:t xml:space="preserve"> (Sección 2)</w:t>
      </w:r>
    </w:p>
    <w:p w14:paraId="41EDA58F" w14:textId="77777777" w:rsidR="00604DDC" w:rsidRPr="00C22BC6" w:rsidRDefault="00604DDC">
      <w:pPr>
        <w:tabs>
          <w:tab w:val="left" w:pos="-720"/>
        </w:tabs>
        <w:rPr>
          <w:rFonts w:ascii="Arial" w:hAnsi="Arial" w:cs="Arial"/>
        </w:rPr>
      </w:pPr>
    </w:p>
    <w:p w14:paraId="54F54021" w14:textId="777777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Marque las casillas que correspondan.</w:t>
      </w:r>
    </w:p>
    <w:p w14:paraId="5FAA2261" w14:textId="77777777" w:rsidR="00604DDC" w:rsidRPr="00C22BC6" w:rsidRDefault="00604DDC">
      <w:pPr>
        <w:tabs>
          <w:tab w:val="left" w:pos="-720"/>
        </w:tabs>
        <w:rPr>
          <w:rFonts w:ascii="Arial" w:hAnsi="Arial" w:cs="Arial"/>
        </w:rPr>
      </w:pPr>
    </w:p>
    <w:p w14:paraId="1CF5CEC3" w14:textId="77777777" w:rsidR="00604DDC" w:rsidRPr="00537C70" w:rsidRDefault="004D39F7">
      <w:pPr>
        <w:tabs>
          <w:tab w:val="left" w:pos="-720"/>
        </w:tabs>
        <w:rPr>
          <w:rFonts w:ascii="Arial" w:hAnsi="Arial" w:cs="Arial"/>
          <w:sz w:val="22"/>
        </w:rPr>
      </w:pPr>
      <w:r>
        <w:rPr>
          <w:rFonts w:ascii="Arial" w:hAnsi="Arial"/>
          <w:b/>
          <w:sz w:val="24"/>
        </w:rPr>
        <w:t>Armas de fuego</w:t>
      </w:r>
      <w:r w:rsidRPr="00537C70">
        <w:rPr>
          <w:rFonts w:ascii="Arial" w:hAnsi="Arial"/>
          <w:sz w:val="22"/>
        </w:rPr>
        <w:t xml:space="preserve"> (Sección 3)</w:t>
      </w:r>
    </w:p>
    <w:p w14:paraId="1D09DB6B" w14:textId="77777777" w:rsidR="00604DDC" w:rsidRPr="00C22BC6" w:rsidRDefault="00604DDC">
      <w:pPr>
        <w:tabs>
          <w:tab w:val="left" w:pos="-720"/>
        </w:tabs>
        <w:rPr>
          <w:rFonts w:ascii="Arial" w:hAnsi="Arial" w:cs="Arial"/>
        </w:rPr>
      </w:pPr>
    </w:p>
    <w:p w14:paraId="1E3363C7" w14:textId="6709C740"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 xml:space="preserve">El tribunal debe saber el tipo y la ubicación de cualquier arma de fuego que el demandado actualmente posea, custodie, controle o tenga a su disposición, o de la que sea dueño.  En la sección 3, marque el tipo de arma de fuego, indique el número de cada tipo y dónde se guardan las armas de fuego, así como la fecha, la hora y el lugar en las que las vio por última vez. Puede usar la </w:t>
      </w:r>
      <w:r w:rsidRPr="00537C70">
        <w:rPr>
          <w:rFonts w:ascii="Arial" w:hAnsi="Arial"/>
          <w:i/>
          <w:sz w:val="22"/>
        </w:rPr>
        <w:t>Planilla de identificación de armas de fuego</w:t>
      </w:r>
      <w:r>
        <w:rPr>
          <w:rFonts w:ascii="Arial" w:hAnsi="Arial"/>
          <w:sz w:val="22"/>
        </w:rPr>
        <w:t xml:space="preserve">, formulario XR 102, para ayudarse a identificar los tipos de armas de fuego. Puede adjuntar la </w:t>
      </w:r>
      <w:r w:rsidRPr="00537C70">
        <w:rPr>
          <w:rFonts w:ascii="Arial" w:hAnsi="Arial"/>
          <w:i/>
          <w:sz w:val="22"/>
        </w:rPr>
        <w:t>Planilla de identificación de armas de fuego</w:t>
      </w:r>
      <w:r>
        <w:rPr>
          <w:rFonts w:ascii="Arial" w:hAnsi="Arial"/>
          <w:sz w:val="22"/>
        </w:rPr>
        <w:t xml:space="preserve"> a su solicitud.</w:t>
      </w:r>
    </w:p>
    <w:p w14:paraId="34877CD8" w14:textId="77777777" w:rsidR="00604DDC" w:rsidRPr="00C22BC6" w:rsidRDefault="00604DDC">
      <w:pPr>
        <w:tabs>
          <w:tab w:val="left" w:pos="-720"/>
          <w:tab w:val="left" w:pos="360"/>
        </w:tabs>
        <w:rPr>
          <w:rFonts w:ascii="Arial" w:hAnsi="Arial" w:cs="Arial"/>
        </w:rPr>
      </w:pPr>
    </w:p>
    <w:p w14:paraId="4CCD431C" w14:textId="7D2DD07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En la sección 3, marque las casillas que correspondan y escriba los datos que expliquen las casillas marcadas.</w:t>
      </w:r>
    </w:p>
    <w:p w14:paraId="79945E70" w14:textId="77777777" w:rsidR="00604DDC" w:rsidRPr="00C22BC6" w:rsidRDefault="00604DDC">
      <w:pPr>
        <w:tabs>
          <w:tab w:val="left" w:pos="-720"/>
        </w:tabs>
        <w:rPr>
          <w:rFonts w:ascii="Arial" w:hAnsi="Arial" w:cs="Arial"/>
        </w:rPr>
      </w:pPr>
    </w:p>
    <w:p w14:paraId="4BF7E3A6" w14:textId="77777777" w:rsidR="00604DDC" w:rsidRPr="00537C70" w:rsidRDefault="004D39F7">
      <w:pPr>
        <w:tabs>
          <w:tab w:val="left" w:pos="-720"/>
        </w:tabs>
        <w:rPr>
          <w:rFonts w:ascii="Arial" w:hAnsi="Arial" w:cs="Arial"/>
          <w:sz w:val="22"/>
        </w:rPr>
      </w:pPr>
      <w:r>
        <w:rPr>
          <w:rFonts w:ascii="Arial" w:hAnsi="Arial"/>
          <w:b/>
          <w:sz w:val="24"/>
        </w:rPr>
        <w:t>Procesos judiciales en los que está involucrado</w:t>
      </w:r>
      <w:r w:rsidRPr="00537C70">
        <w:rPr>
          <w:rFonts w:ascii="Arial" w:hAnsi="Arial"/>
          <w:sz w:val="24"/>
          <w:szCs w:val="24"/>
        </w:rPr>
        <w:t xml:space="preserve"> </w:t>
      </w:r>
      <w:r w:rsidRPr="00537C70">
        <w:rPr>
          <w:rFonts w:ascii="Arial" w:hAnsi="Arial"/>
          <w:sz w:val="22"/>
        </w:rPr>
        <w:t>(Sección 4)</w:t>
      </w:r>
    </w:p>
    <w:p w14:paraId="7FE545F8" w14:textId="77777777" w:rsidR="00604DDC" w:rsidRPr="00C22BC6" w:rsidRDefault="00604DDC">
      <w:pPr>
        <w:tabs>
          <w:tab w:val="left" w:pos="-720"/>
        </w:tabs>
        <w:rPr>
          <w:rFonts w:ascii="Arial" w:hAnsi="Arial" w:cs="Arial"/>
        </w:rPr>
      </w:pPr>
    </w:p>
    <w:p w14:paraId="19BA462A" w14:textId="5593B85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Es posible que este no sea el primer proceso judicial en el que usted y el demandado están involucrados. El tribunal deberá saber de otros casos, como órdenes de divorcio, de filiación, de restricción o de otro tipo de alejamiento, de protección o de prohibición de contacto.</w:t>
      </w:r>
    </w:p>
    <w:p w14:paraId="1A227188" w14:textId="77777777" w:rsidR="00604DDC" w:rsidRPr="00C22BC6" w:rsidRDefault="00604DDC">
      <w:pPr>
        <w:tabs>
          <w:tab w:val="left" w:pos="-720"/>
          <w:tab w:val="left" w:pos="360"/>
        </w:tabs>
        <w:rPr>
          <w:rFonts w:ascii="Arial" w:hAnsi="Arial" w:cs="Arial"/>
        </w:rPr>
      </w:pPr>
    </w:p>
    <w:p w14:paraId="366A31B1" w14:textId="1F13D6F2"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Si existen otros casos u órdenes judiciales que los involucren a usted y al demandado, indique el nombre del caso (los nombres de las partes), el número de caso (si lo conoce), el tribunal (municipal, de primera instancia o superior) y el condado, el tipo de caso, el nombre de la persona protegida y todas las veces que el demandado haya transgredido la orden.</w:t>
      </w:r>
    </w:p>
    <w:p w14:paraId="2301317D" w14:textId="77777777" w:rsidR="00604DDC" w:rsidRPr="00C22BC6" w:rsidRDefault="00604DDC">
      <w:pPr>
        <w:tabs>
          <w:tab w:val="left" w:pos="-720"/>
        </w:tabs>
        <w:rPr>
          <w:rFonts w:ascii="Arial" w:hAnsi="Arial" w:cs="Arial"/>
        </w:rPr>
      </w:pPr>
    </w:p>
    <w:p w14:paraId="7FD4483F" w14:textId="77777777" w:rsidR="00604DDC" w:rsidRPr="00537C70" w:rsidRDefault="004D39F7">
      <w:pPr>
        <w:tabs>
          <w:tab w:val="left" w:pos="-720"/>
        </w:tabs>
        <w:rPr>
          <w:rFonts w:ascii="Arial" w:hAnsi="Arial" w:cs="Arial"/>
          <w:sz w:val="22"/>
        </w:rPr>
      </w:pPr>
      <w:r>
        <w:rPr>
          <w:rFonts w:ascii="Arial" w:hAnsi="Arial"/>
          <w:b/>
          <w:sz w:val="24"/>
        </w:rPr>
        <w:t>Procesos judiciales que involucren a otras personas</w:t>
      </w:r>
      <w:r w:rsidRPr="00537C70">
        <w:rPr>
          <w:rFonts w:ascii="Arial" w:hAnsi="Arial"/>
          <w:sz w:val="22"/>
        </w:rPr>
        <w:t xml:space="preserve"> (Sección 5)</w:t>
      </w:r>
    </w:p>
    <w:p w14:paraId="0DE48FCD" w14:textId="77777777" w:rsidR="00604DDC" w:rsidRPr="00C22BC6" w:rsidRDefault="00604DDC">
      <w:pPr>
        <w:tabs>
          <w:tab w:val="left" w:pos="-720"/>
        </w:tabs>
        <w:rPr>
          <w:rFonts w:ascii="Arial" w:hAnsi="Arial" w:cs="Arial"/>
        </w:rPr>
      </w:pPr>
    </w:p>
    <w:p w14:paraId="146D6924" w14:textId="5729C69F"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El tribunal debe estar al tanto de cualquier otro proceso judicial entre el demandado y otras personas. Hasta donde usted sabe, indique las demandas penales o civiles y las órdenes de protección, restricción o prohibición de contacto.</w:t>
      </w:r>
    </w:p>
    <w:p w14:paraId="155189ED" w14:textId="78B5B140" w:rsidR="00604DDC" w:rsidRPr="00537C70" w:rsidRDefault="004D39F7">
      <w:pPr>
        <w:tabs>
          <w:tab w:val="left" w:pos="-720"/>
        </w:tabs>
        <w:rPr>
          <w:rFonts w:ascii="Arial" w:hAnsi="Arial" w:cs="Arial"/>
          <w:sz w:val="22"/>
        </w:rPr>
      </w:pPr>
      <w:r>
        <w:rPr>
          <w:rFonts w:ascii="Arial" w:hAnsi="Arial"/>
          <w:b/>
          <w:sz w:val="24"/>
        </w:rPr>
        <w:lastRenderedPageBreak/>
        <w:t>Solicitud de orden de emergencia</w:t>
      </w:r>
      <w:r w:rsidRPr="00537C70">
        <w:rPr>
          <w:rFonts w:ascii="Arial" w:hAnsi="Arial"/>
          <w:sz w:val="22"/>
        </w:rPr>
        <w:t xml:space="preserve"> (Sección 6)</w:t>
      </w:r>
    </w:p>
    <w:p w14:paraId="74250244" w14:textId="77777777" w:rsidR="00604DDC" w:rsidRPr="003D27AF" w:rsidRDefault="00604DDC">
      <w:pPr>
        <w:tabs>
          <w:tab w:val="left" w:pos="-720"/>
        </w:tabs>
        <w:rPr>
          <w:rFonts w:ascii="Arial" w:hAnsi="Arial" w:cs="Arial"/>
        </w:rPr>
      </w:pPr>
    </w:p>
    <w:p w14:paraId="4AD4DB3F" w14:textId="6D5DEF3D"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 xml:space="preserve">Puede temer que, </w:t>
      </w:r>
      <w:r w:rsidRPr="00537C70">
        <w:rPr>
          <w:rFonts w:ascii="Arial" w:hAnsi="Arial"/>
          <w:b/>
          <w:sz w:val="22"/>
        </w:rPr>
        <w:t>en un futuro cercano</w:t>
      </w:r>
      <w:r>
        <w:rPr>
          <w:rFonts w:ascii="Arial" w:hAnsi="Arial"/>
          <w:sz w:val="22"/>
        </w:rPr>
        <w:t xml:space="preserve">, el demandado represente un </w:t>
      </w:r>
      <w:r w:rsidRPr="00537C70">
        <w:rPr>
          <w:rFonts w:ascii="Arial" w:hAnsi="Arial"/>
          <w:b/>
          <w:sz w:val="22"/>
        </w:rPr>
        <w:t>peligro significativo</w:t>
      </w:r>
      <w:r>
        <w:rPr>
          <w:rFonts w:ascii="Arial" w:hAnsi="Arial"/>
          <w:sz w:val="22"/>
        </w:rPr>
        <w:t xml:space="preserve"> de causarse lesiones personales a sí mismo u otras personas utilizando armas de fuego.  Puede solicitar al tribunal que restrinja temporalmente el derecho del demandado a poseer armas de fuego, hasta que se lleve a cabo la audiencia judicial.</w:t>
      </w:r>
    </w:p>
    <w:p w14:paraId="0C0F91A0" w14:textId="77777777" w:rsidR="00604DDC" w:rsidRPr="00537C70" w:rsidRDefault="004D39F7" w:rsidP="00C62FF8">
      <w:pPr>
        <w:tabs>
          <w:tab w:val="left" w:pos="-720"/>
          <w:tab w:val="left" w:pos="360"/>
        </w:tabs>
        <w:spacing w:before="120" w:after="120"/>
        <w:rPr>
          <w:rFonts w:ascii="Arial" w:hAnsi="Arial" w:cs="Arial"/>
          <w:sz w:val="22"/>
        </w:rPr>
      </w:pPr>
      <w:r w:rsidRPr="00537C70">
        <w:rPr>
          <w:rFonts w:ascii="Arial" w:hAnsi="Arial"/>
          <w:sz w:val="22"/>
        </w:rPr>
        <w:tab/>
      </w:r>
      <w:r>
        <w:rPr>
          <w:rFonts w:ascii="Arial" w:hAnsi="Arial"/>
          <w:sz w:val="22"/>
        </w:rPr>
        <w:t>Marque la casilla y describa los hechos que respalden sus temores.</w:t>
      </w:r>
    </w:p>
    <w:p w14:paraId="35CCDFD4" w14:textId="6BA3D857" w:rsidR="0043302A" w:rsidRDefault="0043302A">
      <w:pPr>
        <w:tabs>
          <w:tab w:val="center" w:pos="4680"/>
        </w:tabs>
        <w:rPr>
          <w:rFonts w:ascii="Arial" w:hAnsi="Arial" w:cs="Arial"/>
          <w:sz w:val="24"/>
          <w:szCs w:val="24"/>
        </w:rPr>
      </w:pPr>
      <w:r>
        <w:rPr>
          <w:rFonts w:ascii="Arial" w:hAnsi="Arial"/>
          <w:b/>
          <w:sz w:val="24"/>
        </w:rPr>
        <w:t xml:space="preserve">Solicitud de </w:t>
      </w:r>
      <w:r w:rsidR="00E16DCB">
        <w:rPr>
          <w:rFonts w:ascii="Arial" w:hAnsi="Arial"/>
          <w:b/>
          <w:sz w:val="24"/>
        </w:rPr>
        <w:t xml:space="preserve">Extreme </w:t>
      </w:r>
      <w:proofErr w:type="spellStart"/>
      <w:r w:rsidR="00E16DCB">
        <w:rPr>
          <w:rFonts w:ascii="Arial" w:hAnsi="Arial"/>
          <w:b/>
          <w:sz w:val="24"/>
        </w:rPr>
        <w:t>Risk</w:t>
      </w:r>
      <w:proofErr w:type="spellEnd"/>
      <w:r w:rsidR="00E16DCB">
        <w:rPr>
          <w:rFonts w:ascii="Arial" w:hAnsi="Arial"/>
          <w:b/>
          <w:sz w:val="24"/>
        </w:rPr>
        <w:t xml:space="preserve"> </w:t>
      </w:r>
      <w:proofErr w:type="spellStart"/>
      <w:r w:rsidR="00E16DCB">
        <w:rPr>
          <w:rFonts w:ascii="Arial" w:hAnsi="Arial"/>
          <w:b/>
          <w:sz w:val="24"/>
        </w:rPr>
        <w:t>Protection</w:t>
      </w:r>
      <w:proofErr w:type="spellEnd"/>
      <w:r w:rsidR="00E16DCB">
        <w:rPr>
          <w:rFonts w:ascii="Arial" w:hAnsi="Arial"/>
          <w:b/>
          <w:sz w:val="24"/>
        </w:rPr>
        <w:t xml:space="preserve"> </w:t>
      </w:r>
      <w:proofErr w:type="spellStart"/>
      <w:r w:rsidR="00E16DCB">
        <w:rPr>
          <w:rFonts w:ascii="Arial" w:hAnsi="Arial"/>
          <w:b/>
          <w:sz w:val="24"/>
        </w:rPr>
        <w:t>Order</w:t>
      </w:r>
      <w:proofErr w:type="spellEnd"/>
      <w:r w:rsidR="00E16DCB">
        <w:rPr>
          <w:rFonts w:ascii="Arial" w:hAnsi="Arial"/>
          <w:b/>
          <w:sz w:val="24"/>
        </w:rPr>
        <w:t xml:space="preserve"> (orden de protección de riesgo extremo)</w:t>
      </w:r>
      <w:r>
        <w:rPr>
          <w:rFonts w:ascii="Arial" w:hAnsi="Arial"/>
          <w:b/>
          <w:sz w:val="24"/>
        </w:rPr>
        <w:t xml:space="preserve"> </w:t>
      </w:r>
      <w:r w:rsidRPr="00B04B3B">
        <w:rPr>
          <w:rFonts w:ascii="Arial" w:hAnsi="Arial"/>
          <w:sz w:val="22"/>
          <w:szCs w:val="24"/>
        </w:rPr>
        <w:t>(Sección 7)</w:t>
      </w:r>
    </w:p>
    <w:p w14:paraId="79D0BAAB" w14:textId="77777777" w:rsidR="0043302A" w:rsidRDefault="0043302A">
      <w:pPr>
        <w:tabs>
          <w:tab w:val="center" w:pos="4680"/>
        </w:tabs>
        <w:rPr>
          <w:rFonts w:ascii="Arial" w:hAnsi="Arial" w:cs="Arial"/>
          <w:sz w:val="24"/>
          <w:szCs w:val="24"/>
        </w:rPr>
      </w:pPr>
    </w:p>
    <w:p w14:paraId="3474F599" w14:textId="6F875CCF" w:rsidR="0043302A" w:rsidRPr="00B04B3B" w:rsidRDefault="0043302A" w:rsidP="0043302A">
      <w:pPr>
        <w:tabs>
          <w:tab w:val="left" w:pos="360"/>
          <w:tab w:val="center" w:pos="4680"/>
        </w:tabs>
        <w:rPr>
          <w:rFonts w:ascii="Arial" w:hAnsi="Arial" w:cs="Arial"/>
          <w:sz w:val="22"/>
          <w:szCs w:val="24"/>
        </w:rPr>
      </w:pPr>
      <w:r w:rsidRPr="00B04B3B">
        <w:rPr>
          <w:rFonts w:ascii="Arial" w:hAnsi="Arial"/>
          <w:sz w:val="22"/>
          <w:szCs w:val="24"/>
        </w:rPr>
        <w:tab/>
      </w:r>
      <w:r>
        <w:rPr>
          <w:rFonts w:ascii="Arial" w:hAnsi="Arial"/>
          <w:sz w:val="22"/>
        </w:rPr>
        <w:t xml:space="preserve">Marque esta casilla para pedir al tribunal que emita una </w:t>
      </w:r>
      <w:r w:rsidR="00E16DCB">
        <w:rPr>
          <w:rFonts w:ascii="Arial" w:hAnsi="Arial"/>
          <w:sz w:val="22"/>
        </w:rPr>
        <w:t xml:space="preserve">Extreme </w:t>
      </w:r>
      <w:proofErr w:type="spellStart"/>
      <w:r w:rsidR="00E16DCB">
        <w:rPr>
          <w:rFonts w:ascii="Arial" w:hAnsi="Arial"/>
          <w:sz w:val="22"/>
        </w:rPr>
        <w:t>Risk</w:t>
      </w:r>
      <w:proofErr w:type="spellEnd"/>
      <w:r w:rsidR="00E16DCB">
        <w:rPr>
          <w:rFonts w:ascii="Arial" w:hAnsi="Arial"/>
          <w:sz w:val="22"/>
        </w:rPr>
        <w:t xml:space="preserve"> </w:t>
      </w:r>
      <w:proofErr w:type="spellStart"/>
      <w:r w:rsidR="00E16DCB">
        <w:rPr>
          <w:rFonts w:ascii="Arial" w:hAnsi="Arial"/>
          <w:sz w:val="22"/>
        </w:rPr>
        <w:t>Protection</w:t>
      </w:r>
      <w:proofErr w:type="spellEnd"/>
      <w:r w:rsidR="00E16DCB">
        <w:rPr>
          <w:rFonts w:ascii="Arial" w:hAnsi="Arial"/>
          <w:sz w:val="22"/>
        </w:rPr>
        <w:t xml:space="preserve"> </w:t>
      </w:r>
      <w:proofErr w:type="spellStart"/>
      <w:r w:rsidR="00E16DCB">
        <w:rPr>
          <w:rFonts w:ascii="Arial" w:hAnsi="Arial"/>
          <w:sz w:val="22"/>
        </w:rPr>
        <w:t>Order</w:t>
      </w:r>
      <w:proofErr w:type="spellEnd"/>
      <w:r w:rsidR="00E16DCB">
        <w:rPr>
          <w:rFonts w:ascii="Arial" w:hAnsi="Arial"/>
          <w:sz w:val="22"/>
        </w:rPr>
        <w:t xml:space="preserve"> (orden de protección de riesgo extremo)</w:t>
      </w:r>
      <w:r>
        <w:rPr>
          <w:rFonts w:ascii="Arial" w:hAnsi="Arial"/>
          <w:sz w:val="22"/>
        </w:rPr>
        <w:t xml:space="preserve"> plena, por un año de duración.</w:t>
      </w:r>
    </w:p>
    <w:p w14:paraId="22859CED" w14:textId="77777777" w:rsidR="0043302A" w:rsidRPr="009E3F90" w:rsidRDefault="0043302A" w:rsidP="0043302A">
      <w:pPr>
        <w:tabs>
          <w:tab w:val="left" w:pos="360"/>
          <w:tab w:val="center" w:pos="4680"/>
        </w:tabs>
        <w:rPr>
          <w:rFonts w:ascii="Arial" w:hAnsi="Arial" w:cs="Arial"/>
          <w:sz w:val="24"/>
          <w:szCs w:val="24"/>
        </w:rPr>
      </w:pPr>
    </w:p>
    <w:p w14:paraId="10F43A65" w14:textId="44610027" w:rsidR="00604DDC" w:rsidRPr="00537C70" w:rsidRDefault="004D39F7">
      <w:pPr>
        <w:tabs>
          <w:tab w:val="center" w:pos="4680"/>
        </w:tabs>
        <w:rPr>
          <w:rFonts w:ascii="Arial" w:hAnsi="Arial" w:cs="Arial"/>
          <w:i/>
          <w:sz w:val="22"/>
        </w:rPr>
      </w:pPr>
      <w:r>
        <w:rPr>
          <w:rFonts w:ascii="Arial" w:hAnsi="Arial"/>
          <w:b/>
          <w:sz w:val="24"/>
        </w:rPr>
        <w:t>Declaración</w:t>
      </w:r>
      <w:r>
        <w:rPr>
          <w:rFonts w:ascii="Arial" w:hAnsi="Arial"/>
          <w:sz w:val="22"/>
        </w:rPr>
        <w:t xml:space="preserve"> (Sección 8)</w:t>
      </w:r>
    </w:p>
    <w:p w14:paraId="0470DD15" w14:textId="77777777" w:rsidR="00604DDC" w:rsidRPr="003D27AF" w:rsidRDefault="00604DDC">
      <w:pPr>
        <w:tabs>
          <w:tab w:val="left" w:pos="-720"/>
        </w:tabs>
        <w:rPr>
          <w:rFonts w:ascii="Arial" w:hAnsi="Arial" w:cs="Arial"/>
        </w:rPr>
      </w:pPr>
    </w:p>
    <w:p w14:paraId="78DE1E6E" w14:textId="584FB8D3"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Primero revise la sección de declaraciones de la solicitud antes de comenzar a escribir. Hay varios lugares en los que puede brindar información sobre el comportamiento del demandado y describir sus motivos para presentar este caso.</w:t>
      </w:r>
    </w:p>
    <w:p w14:paraId="7C425DD0" w14:textId="77777777" w:rsidR="00604DDC" w:rsidRPr="003D27AF" w:rsidRDefault="00604DDC">
      <w:pPr>
        <w:tabs>
          <w:tab w:val="left" w:pos="-720"/>
        </w:tabs>
        <w:rPr>
          <w:rFonts w:ascii="Arial" w:hAnsi="Arial" w:cs="Arial"/>
        </w:rPr>
      </w:pPr>
    </w:p>
    <w:p w14:paraId="1915FE82" w14:textId="0F586E7F" w:rsidR="00604DDC" w:rsidRPr="00537C70" w:rsidRDefault="004D39F7">
      <w:pPr>
        <w:tabs>
          <w:tab w:val="center" w:pos="4680"/>
        </w:tabs>
        <w:rPr>
          <w:rFonts w:ascii="Arial" w:hAnsi="Arial" w:cs="Arial"/>
          <w:sz w:val="24"/>
          <w:szCs w:val="24"/>
        </w:rPr>
      </w:pPr>
      <w:r>
        <w:rPr>
          <w:rFonts w:ascii="Arial" w:hAnsi="Arial"/>
          <w:b/>
          <w:sz w:val="24"/>
        </w:rPr>
        <w:t xml:space="preserve">Condenas o arrestos </w:t>
      </w:r>
      <w:r w:rsidRPr="00537C70">
        <w:rPr>
          <w:rFonts w:ascii="Arial" w:hAnsi="Arial"/>
          <w:sz w:val="22"/>
        </w:rPr>
        <w:t>(Sección 8)</w:t>
      </w:r>
    </w:p>
    <w:p w14:paraId="7BD18422" w14:textId="77777777" w:rsidR="00604DDC" w:rsidRPr="003D27AF" w:rsidRDefault="00604DDC">
      <w:pPr>
        <w:tabs>
          <w:tab w:val="left" w:pos="-720"/>
          <w:tab w:val="left" w:pos="270"/>
        </w:tabs>
        <w:rPr>
          <w:rFonts w:ascii="Arial" w:hAnsi="Arial" w:cs="Arial"/>
        </w:rPr>
      </w:pPr>
    </w:p>
    <w:p w14:paraId="2FC7146C" w14:textId="4E93C817"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El tribunal tendrá en cuenta los antecedentes penales del demandado que involucren delitos graves, violencia doméstica, crímenes de odio y delitos violentos. Si sabe que se ha arrestado o condenado al demandado por tales delitos, marque las casillas correspondientes y proporcione información.</w:t>
      </w:r>
    </w:p>
    <w:p w14:paraId="036747AF" w14:textId="77777777" w:rsidR="00604DDC" w:rsidRPr="003D27AF" w:rsidRDefault="00604DDC">
      <w:pPr>
        <w:tabs>
          <w:tab w:val="left" w:pos="-720"/>
          <w:tab w:val="left" w:pos="270"/>
        </w:tabs>
        <w:rPr>
          <w:rFonts w:ascii="Arial" w:hAnsi="Arial" w:cs="Arial"/>
        </w:rPr>
      </w:pPr>
    </w:p>
    <w:p w14:paraId="2C35ACE3" w14:textId="61930157" w:rsidR="00604DDC" w:rsidRPr="00537C70" w:rsidRDefault="004D39F7">
      <w:pPr>
        <w:tabs>
          <w:tab w:val="left" w:pos="-720"/>
          <w:tab w:val="left" w:pos="270"/>
        </w:tabs>
        <w:rPr>
          <w:rFonts w:ascii="Arial" w:hAnsi="Arial" w:cs="Arial"/>
          <w:sz w:val="22"/>
        </w:rPr>
      </w:pPr>
      <w:r>
        <w:rPr>
          <w:rFonts w:ascii="Arial" w:hAnsi="Arial"/>
          <w:b/>
          <w:sz w:val="24"/>
        </w:rPr>
        <w:t xml:space="preserve">Violencia y amenazas </w:t>
      </w:r>
      <w:r w:rsidRPr="00537C70">
        <w:rPr>
          <w:rFonts w:ascii="Arial" w:hAnsi="Arial"/>
          <w:sz w:val="22"/>
        </w:rPr>
        <w:t>(Sección 9)</w:t>
      </w:r>
    </w:p>
    <w:p w14:paraId="22364FAB" w14:textId="77777777" w:rsidR="00604DDC" w:rsidRPr="003D27AF" w:rsidRDefault="00604DDC">
      <w:pPr>
        <w:tabs>
          <w:tab w:val="left" w:pos="-720"/>
          <w:tab w:val="left" w:pos="360"/>
        </w:tabs>
        <w:rPr>
          <w:rFonts w:ascii="Arial" w:hAnsi="Arial" w:cs="Arial"/>
        </w:rPr>
      </w:pPr>
    </w:p>
    <w:p w14:paraId="189B0660" w14:textId="0013174A"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El tribunal considerará el comportamiento por el cual usted teme que el demandado represente un peligro significativo de causarse lesiones personales a sí mismo u otras personas. Marque todas las casillas que correspondan y describa exactamente qué ocurrió. Incluya detalles como las fechas, los lugares, las declaraciones y las lesiones. Puede adjuntar páginas adicionales si necesita más espacio para escribir.</w:t>
      </w:r>
    </w:p>
    <w:p w14:paraId="0E504DA5" w14:textId="77777777" w:rsidR="00604DDC" w:rsidRPr="003D27AF" w:rsidRDefault="00604DDC">
      <w:pPr>
        <w:tabs>
          <w:tab w:val="left" w:pos="-720"/>
          <w:tab w:val="left" w:pos="270"/>
        </w:tabs>
        <w:rPr>
          <w:rFonts w:ascii="Arial" w:hAnsi="Arial" w:cs="Arial"/>
        </w:rPr>
      </w:pPr>
    </w:p>
    <w:p w14:paraId="39BF7255" w14:textId="77711EE9" w:rsidR="00604DDC" w:rsidRPr="00537C70" w:rsidRDefault="00907533">
      <w:pPr>
        <w:tabs>
          <w:tab w:val="left" w:pos="-720"/>
          <w:tab w:val="left" w:pos="360"/>
        </w:tabs>
        <w:rPr>
          <w:rFonts w:ascii="Arial" w:hAnsi="Arial" w:cs="Arial"/>
          <w:sz w:val="22"/>
        </w:rPr>
      </w:pPr>
      <w:r>
        <w:rPr>
          <w:rFonts w:ascii="Arial" w:hAnsi="Arial"/>
          <w:b/>
          <w:sz w:val="24"/>
        </w:rPr>
        <w:t xml:space="preserve">Comportamiento del demandado </w:t>
      </w:r>
      <w:r w:rsidR="004D39F7" w:rsidRPr="00537C70">
        <w:rPr>
          <w:rFonts w:ascii="Arial" w:hAnsi="Arial"/>
          <w:sz w:val="22"/>
        </w:rPr>
        <w:t>(Sección 10)</w:t>
      </w:r>
    </w:p>
    <w:p w14:paraId="0091F3FC" w14:textId="77777777" w:rsidR="00604DDC" w:rsidRPr="003D27AF" w:rsidRDefault="00604DDC">
      <w:pPr>
        <w:tabs>
          <w:tab w:val="left" w:pos="-720"/>
          <w:tab w:val="left" w:pos="360"/>
        </w:tabs>
        <w:rPr>
          <w:rFonts w:ascii="Arial" w:hAnsi="Arial" w:cs="Arial"/>
        </w:rPr>
      </w:pPr>
    </w:p>
    <w:p w14:paraId="7A49BA7F" w14:textId="49BBD738"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El tribunal tendrá en cuenta todo comportamiento que represente una amenaza inminente de daño a uno mismo o a otros. Describa todas las acciones o declaraciones del demandado por las que usted teme tal daño.</w:t>
      </w:r>
    </w:p>
    <w:p w14:paraId="7984A3EE" w14:textId="77777777" w:rsidR="00FC6FC0" w:rsidRPr="003D27AF" w:rsidRDefault="00FC6FC0">
      <w:pPr>
        <w:tabs>
          <w:tab w:val="left" w:pos="-720"/>
          <w:tab w:val="left" w:pos="360"/>
        </w:tabs>
        <w:rPr>
          <w:rFonts w:ascii="Arial" w:hAnsi="Arial" w:cs="Arial"/>
          <w:b/>
        </w:rPr>
      </w:pPr>
    </w:p>
    <w:p w14:paraId="7091C856" w14:textId="463C494C" w:rsidR="00604DDC" w:rsidRPr="00537C70" w:rsidRDefault="004D39F7">
      <w:pPr>
        <w:tabs>
          <w:tab w:val="left" w:pos="-720"/>
          <w:tab w:val="left" w:pos="360"/>
        </w:tabs>
        <w:rPr>
          <w:rFonts w:ascii="Arial" w:hAnsi="Arial" w:cs="Arial"/>
          <w:sz w:val="22"/>
        </w:rPr>
      </w:pPr>
      <w:r>
        <w:rPr>
          <w:rFonts w:ascii="Arial" w:hAnsi="Arial"/>
          <w:b/>
          <w:sz w:val="24"/>
        </w:rPr>
        <w:t xml:space="preserve">Pruebas que demuestren el abuso de alcohol o sustancias </w:t>
      </w:r>
      <w:r w:rsidRPr="00537C70">
        <w:rPr>
          <w:rFonts w:ascii="Arial" w:hAnsi="Arial"/>
          <w:sz w:val="22"/>
        </w:rPr>
        <w:t>(Sección 11)</w:t>
      </w:r>
    </w:p>
    <w:p w14:paraId="23BF7438" w14:textId="77777777" w:rsidR="00604DDC" w:rsidRPr="003D27AF" w:rsidRDefault="00604DDC">
      <w:pPr>
        <w:tabs>
          <w:tab w:val="left" w:pos="-720"/>
          <w:tab w:val="left" w:pos="360"/>
        </w:tabs>
        <w:rPr>
          <w:rFonts w:ascii="Arial" w:hAnsi="Arial" w:cs="Arial"/>
        </w:rPr>
      </w:pPr>
    </w:p>
    <w:p w14:paraId="02DA4E42" w14:textId="11D4CD2B" w:rsidR="00604DDC" w:rsidRPr="00537C70" w:rsidRDefault="004D39F7">
      <w:pPr>
        <w:tabs>
          <w:tab w:val="left" w:pos="-720"/>
          <w:tab w:val="left" w:pos="360"/>
        </w:tabs>
        <w:rPr>
          <w:rFonts w:ascii="Arial" w:hAnsi="Arial" w:cs="Arial"/>
          <w:b/>
          <w:sz w:val="24"/>
          <w:szCs w:val="24"/>
        </w:rPr>
      </w:pPr>
      <w:r w:rsidRPr="00537C70">
        <w:rPr>
          <w:rFonts w:ascii="Arial" w:hAnsi="Arial"/>
          <w:sz w:val="22"/>
        </w:rPr>
        <w:tab/>
      </w:r>
      <w:r>
        <w:rPr>
          <w:rFonts w:ascii="Arial" w:hAnsi="Arial"/>
          <w:sz w:val="22"/>
        </w:rPr>
        <w:t>Describa las pruebas que dan cuenta del abuso de alcohol y drogas legales o ilegales por parte del demandado, incluida la conducción bajo los efectos de las drogas o le alcohol.</w:t>
      </w:r>
    </w:p>
    <w:p w14:paraId="0BF8D926" w14:textId="77777777" w:rsidR="00604DDC" w:rsidRPr="003D27AF" w:rsidRDefault="00604DDC">
      <w:pPr>
        <w:tabs>
          <w:tab w:val="left" w:pos="-720"/>
          <w:tab w:val="left" w:pos="360"/>
        </w:tabs>
        <w:rPr>
          <w:rFonts w:ascii="Arial" w:hAnsi="Arial" w:cs="Arial"/>
          <w:b/>
        </w:rPr>
      </w:pPr>
    </w:p>
    <w:p w14:paraId="64AF4FDC" w14:textId="2BCF94F5" w:rsidR="00604DDC" w:rsidRPr="00537C70" w:rsidRDefault="004D39F7">
      <w:pPr>
        <w:tabs>
          <w:tab w:val="left" w:pos="-720"/>
          <w:tab w:val="left" w:pos="360"/>
        </w:tabs>
        <w:rPr>
          <w:rFonts w:ascii="Arial" w:hAnsi="Arial" w:cs="Arial"/>
          <w:sz w:val="22"/>
        </w:rPr>
      </w:pPr>
      <w:r>
        <w:rPr>
          <w:rFonts w:ascii="Arial" w:hAnsi="Arial"/>
          <w:b/>
          <w:sz w:val="24"/>
        </w:rPr>
        <w:t xml:space="preserve">Otros datos </w:t>
      </w:r>
      <w:r w:rsidRPr="00537C70">
        <w:rPr>
          <w:rFonts w:ascii="Arial" w:hAnsi="Arial"/>
          <w:sz w:val="22"/>
        </w:rPr>
        <w:t>(Sección 12)</w:t>
      </w:r>
    </w:p>
    <w:p w14:paraId="34979F94" w14:textId="77777777" w:rsidR="00604DDC" w:rsidRPr="003D27AF" w:rsidRDefault="00604DDC">
      <w:pPr>
        <w:tabs>
          <w:tab w:val="left" w:pos="-720"/>
          <w:tab w:val="left" w:pos="360"/>
        </w:tabs>
        <w:rPr>
          <w:rFonts w:ascii="Arial" w:hAnsi="Arial" w:cs="Arial"/>
          <w:b/>
        </w:rPr>
      </w:pPr>
    </w:p>
    <w:p w14:paraId="37D1B434" w14:textId="55924688"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Si tiene información adicional que ayude al tribunal a tomar una decisión, descríbala aquí. Si tiene documentos adicionales, como registros, informes, comunicaciones impresas de mensajes de texto u otras redes sociales, puede adjuntarlos a la solicitud.</w:t>
      </w:r>
    </w:p>
    <w:p w14:paraId="70886243" w14:textId="67A8ACD7" w:rsidR="002B6140" w:rsidRDefault="002B6140">
      <w:pPr>
        <w:tabs>
          <w:tab w:val="left" w:pos="-720"/>
          <w:tab w:val="left" w:pos="360"/>
        </w:tabs>
        <w:rPr>
          <w:rFonts w:ascii="Arial" w:hAnsi="Arial" w:cs="Arial"/>
          <w:sz w:val="22"/>
        </w:rPr>
      </w:pPr>
      <w:r>
        <w:rPr>
          <w:rFonts w:ascii="Arial" w:hAnsi="Arial"/>
          <w:sz w:val="22"/>
        </w:rPr>
        <w:lastRenderedPageBreak/>
        <w:t>Alerta: La historia clínica debe presentarse sellada.</w:t>
      </w:r>
    </w:p>
    <w:p w14:paraId="2029B8A5" w14:textId="77777777" w:rsidR="00BB3CED" w:rsidRDefault="00BB3CED">
      <w:pPr>
        <w:tabs>
          <w:tab w:val="left" w:pos="-720"/>
          <w:tab w:val="left" w:pos="360"/>
        </w:tabs>
        <w:rPr>
          <w:rFonts w:ascii="Arial" w:hAnsi="Arial" w:cs="Arial"/>
          <w:sz w:val="22"/>
        </w:rPr>
      </w:pPr>
    </w:p>
    <w:p w14:paraId="78FAD613" w14:textId="1F9168CC" w:rsidR="00C03485" w:rsidRDefault="00C03485">
      <w:pPr>
        <w:tabs>
          <w:tab w:val="left" w:pos="-720"/>
          <w:tab w:val="left" w:pos="360"/>
        </w:tabs>
        <w:rPr>
          <w:rFonts w:ascii="Arial" w:hAnsi="Arial" w:cs="Arial"/>
          <w:sz w:val="22"/>
        </w:rPr>
      </w:pPr>
      <w:r>
        <w:rPr>
          <w:rFonts w:ascii="Arial" w:hAnsi="Arial"/>
          <w:b/>
          <w:sz w:val="24"/>
        </w:rPr>
        <w:t>Notificación</w:t>
      </w:r>
      <w:r>
        <w:rPr>
          <w:rFonts w:ascii="Arial" w:hAnsi="Arial"/>
          <w:sz w:val="22"/>
        </w:rPr>
        <w:t xml:space="preserve"> (Sección 13)</w:t>
      </w:r>
    </w:p>
    <w:p w14:paraId="49F38DBD" w14:textId="77777777" w:rsidR="00C03485" w:rsidRDefault="00C03485">
      <w:pPr>
        <w:tabs>
          <w:tab w:val="left" w:pos="-720"/>
          <w:tab w:val="left" w:pos="360"/>
        </w:tabs>
        <w:rPr>
          <w:rFonts w:ascii="Arial" w:hAnsi="Arial" w:cs="Arial"/>
          <w:sz w:val="22"/>
        </w:rPr>
      </w:pPr>
    </w:p>
    <w:p w14:paraId="286E2B7C" w14:textId="4BC973D6" w:rsidR="00C03485" w:rsidRPr="00537C70" w:rsidRDefault="00C03485">
      <w:pPr>
        <w:tabs>
          <w:tab w:val="left" w:pos="-720"/>
          <w:tab w:val="left" w:pos="360"/>
        </w:tabs>
        <w:rPr>
          <w:rFonts w:ascii="Arial" w:hAnsi="Arial" w:cs="Arial"/>
          <w:sz w:val="22"/>
        </w:rPr>
      </w:pPr>
      <w:r>
        <w:rPr>
          <w:rFonts w:ascii="Arial" w:hAnsi="Arial"/>
          <w:sz w:val="22"/>
        </w:rPr>
        <w:tab/>
        <w:t xml:space="preserve">La parte demandada tiene derecho a presentar una respuesta por escrito a su solicitud. Usted debe proporcionar una dirección de notificación para recibir una copia de cualquier respuesta. Puede optar por indicar una dirección postal o de correo electrónico. Tiene derecho a mantener la confidencialidad de su dirección particular. Puede utilizar un apartado de correos o la dirección de un amigo o pariente en quien confíe para que le informe de inmediato si recibe algún documento legal. Compruebe regularmente si recibió una respuesta. </w:t>
      </w:r>
    </w:p>
    <w:p w14:paraId="4EF1FFFE" w14:textId="77777777" w:rsidR="00604DDC" w:rsidRPr="00B93541" w:rsidRDefault="00604DDC">
      <w:pPr>
        <w:tabs>
          <w:tab w:val="left" w:pos="-720"/>
          <w:tab w:val="left" w:pos="360"/>
        </w:tabs>
        <w:rPr>
          <w:rFonts w:ascii="Arial" w:hAnsi="Arial" w:cs="Arial"/>
          <w:b/>
          <w:sz w:val="24"/>
          <w:szCs w:val="24"/>
        </w:rPr>
      </w:pPr>
    </w:p>
    <w:p w14:paraId="34F69249" w14:textId="77777777" w:rsidR="00604DDC" w:rsidRPr="00B93541" w:rsidRDefault="004D39F7">
      <w:pPr>
        <w:tabs>
          <w:tab w:val="left" w:pos="-720"/>
          <w:tab w:val="left" w:pos="360"/>
        </w:tabs>
        <w:rPr>
          <w:rFonts w:ascii="Arial" w:hAnsi="Arial" w:cs="Arial"/>
          <w:b/>
          <w:sz w:val="24"/>
          <w:szCs w:val="24"/>
        </w:rPr>
      </w:pPr>
      <w:r>
        <w:rPr>
          <w:rFonts w:ascii="Arial" w:hAnsi="Arial"/>
          <w:b/>
          <w:sz w:val="24"/>
        </w:rPr>
        <w:t>Firme el formulario</w:t>
      </w:r>
    </w:p>
    <w:p w14:paraId="7256BA48" w14:textId="77777777" w:rsidR="00604DDC" w:rsidRPr="00B93541" w:rsidRDefault="00604DDC">
      <w:pPr>
        <w:tabs>
          <w:tab w:val="left" w:pos="-720"/>
        </w:tabs>
        <w:rPr>
          <w:rFonts w:ascii="Arial" w:hAnsi="Arial" w:cs="Arial"/>
          <w:sz w:val="22"/>
        </w:rPr>
      </w:pPr>
    </w:p>
    <w:p w14:paraId="04354C1A" w14:textId="3070ECE2" w:rsidR="00604DDC" w:rsidRPr="00B93541" w:rsidRDefault="004D39F7">
      <w:pPr>
        <w:tabs>
          <w:tab w:val="left" w:pos="-720"/>
          <w:tab w:val="left" w:pos="360"/>
        </w:tabs>
        <w:rPr>
          <w:rFonts w:ascii="Arial" w:hAnsi="Arial" w:cs="Arial"/>
          <w:sz w:val="22"/>
        </w:rPr>
      </w:pPr>
      <w:r w:rsidRPr="00B93541">
        <w:rPr>
          <w:rFonts w:ascii="Arial" w:hAnsi="Arial"/>
          <w:sz w:val="22"/>
        </w:rPr>
        <w:tab/>
      </w:r>
      <w:r>
        <w:rPr>
          <w:rFonts w:ascii="Arial" w:hAnsi="Arial"/>
          <w:sz w:val="22"/>
        </w:rPr>
        <w:t>Cuando haya terminado de completar la solicitud, jurará que su declaración es verdadera. Coloque la fecha en que firmó la solicitud en la línea de la fecha e indique la ciudad donde está completando este formulario.</w:t>
      </w:r>
    </w:p>
    <w:p w14:paraId="0BB54350" w14:textId="77777777" w:rsidR="00604DDC" w:rsidRPr="00B93541" w:rsidRDefault="00604DDC">
      <w:pPr>
        <w:tabs>
          <w:tab w:val="left" w:pos="-720"/>
          <w:tab w:val="left" w:pos="360"/>
        </w:tabs>
        <w:rPr>
          <w:rFonts w:ascii="Arial" w:hAnsi="Arial" w:cs="Arial"/>
          <w:sz w:val="22"/>
        </w:rPr>
      </w:pPr>
    </w:p>
    <w:p w14:paraId="43E3FA93" w14:textId="77777777" w:rsidR="00604DDC" w:rsidRPr="00B93541" w:rsidRDefault="004D39F7">
      <w:pPr>
        <w:tabs>
          <w:tab w:val="left" w:pos="-720"/>
          <w:tab w:val="left" w:pos="360"/>
        </w:tabs>
        <w:rPr>
          <w:rFonts w:ascii="Arial" w:hAnsi="Arial" w:cs="Arial"/>
          <w:sz w:val="22"/>
        </w:rPr>
      </w:pPr>
      <w:r w:rsidRPr="00B93541">
        <w:rPr>
          <w:rFonts w:ascii="Arial" w:hAnsi="Arial"/>
          <w:sz w:val="22"/>
        </w:rPr>
        <w:tab/>
      </w:r>
      <w:r>
        <w:rPr>
          <w:rFonts w:ascii="Arial" w:hAnsi="Arial"/>
          <w:sz w:val="22"/>
        </w:rPr>
        <w:t xml:space="preserve">Firme el formulario.  Escriba su nombre en letra de imprenta debajo de su firma.  Si es un agente de cumplimiento de la ley, incluya su número de personal/placa.  Si es un abogado, incluya su número de la Washington </w:t>
      </w:r>
      <w:proofErr w:type="spellStart"/>
      <w:r>
        <w:rPr>
          <w:rFonts w:ascii="Arial" w:hAnsi="Arial"/>
          <w:sz w:val="22"/>
        </w:rPr>
        <w:t>State</w:t>
      </w:r>
      <w:proofErr w:type="spellEnd"/>
      <w:r>
        <w:rPr>
          <w:rFonts w:ascii="Arial" w:hAnsi="Arial"/>
          <w:sz w:val="22"/>
        </w:rPr>
        <w:t xml:space="preserve"> Bar </w:t>
      </w:r>
      <w:proofErr w:type="spellStart"/>
      <w:r>
        <w:rPr>
          <w:rFonts w:ascii="Arial" w:hAnsi="Arial"/>
          <w:sz w:val="22"/>
        </w:rPr>
        <w:t>Association</w:t>
      </w:r>
      <w:proofErr w:type="spellEnd"/>
      <w:r>
        <w:rPr>
          <w:rFonts w:ascii="Arial" w:hAnsi="Arial"/>
          <w:sz w:val="22"/>
        </w:rPr>
        <w:t>.</w:t>
      </w:r>
    </w:p>
    <w:p w14:paraId="1C10C12E" w14:textId="77777777" w:rsidR="00604DDC" w:rsidRPr="00B93541" w:rsidRDefault="00604DDC">
      <w:pPr>
        <w:tabs>
          <w:tab w:val="left" w:pos="-720"/>
        </w:tabs>
        <w:rPr>
          <w:rFonts w:ascii="Arial" w:hAnsi="Arial" w:cs="Arial"/>
          <w:sz w:val="22"/>
        </w:rPr>
      </w:pPr>
    </w:p>
    <w:p w14:paraId="49CFCB24" w14:textId="27B4E69C" w:rsidR="00604DDC" w:rsidRPr="00B93541" w:rsidRDefault="00B247D1">
      <w:pPr>
        <w:tabs>
          <w:tab w:val="left" w:pos="-720"/>
        </w:tabs>
        <w:spacing w:before="120"/>
        <w:rPr>
          <w:rFonts w:ascii="Arial" w:hAnsi="Arial" w:cs="Arial"/>
          <w:b/>
          <w:sz w:val="24"/>
          <w:szCs w:val="24"/>
        </w:rPr>
      </w:pPr>
      <w:r>
        <w:rPr>
          <w:rFonts w:ascii="Arial" w:hAnsi="Arial"/>
          <w:b/>
          <w:sz w:val="24"/>
        </w:rPr>
        <w:t xml:space="preserve">Cumplimiento de la ley e información confidencial: </w:t>
      </w:r>
      <w:r w:rsidR="00E16DCB">
        <w:rPr>
          <w:rFonts w:ascii="Arial" w:hAnsi="Arial"/>
          <w:b/>
          <w:sz w:val="24"/>
        </w:rPr>
        <w:t xml:space="preserve">Extreme </w:t>
      </w:r>
      <w:proofErr w:type="spellStart"/>
      <w:r w:rsidR="00E16DCB">
        <w:rPr>
          <w:rFonts w:ascii="Arial" w:hAnsi="Arial"/>
          <w:b/>
          <w:sz w:val="24"/>
        </w:rPr>
        <w:t>Risk</w:t>
      </w:r>
      <w:proofErr w:type="spellEnd"/>
      <w:r w:rsidR="00E16DCB">
        <w:rPr>
          <w:rFonts w:ascii="Arial" w:hAnsi="Arial"/>
          <w:b/>
          <w:sz w:val="24"/>
        </w:rPr>
        <w:t xml:space="preserve"> </w:t>
      </w:r>
      <w:proofErr w:type="spellStart"/>
      <w:r w:rsidR="00E16DCB">
        <w:rPr>
          <w:rFonts w:ascii="Arial" w:hAnsi="Arial"/>
          <w:b/>
          <w:sz w:val="24"/>
        </w:rPr>
        <w:t>Protection</w:t>
      </w:r>
      <w:proofErr w:type="spellEnd"/>
      <w:r w:rsidR="00E16DCB">
        <w:rPr>
          <w:rFonts w:ascii="Arial" w:hAnsi="Arial"/>
          <w:b/>
          <w:sz w:val="24"/>
        </w:rPr>
        <w:t xml:space="preserve"> </w:t>
      </w:r>
      <w:proofErr w:type="spellStart"/>
      <w:r w:rsidR="00E16DCB">
        <w:rPr>
          <w:rFonts w:ascii="Arial" w:hAnsi="Arial"/>
          <w:b/>
          <w:sz w:val="24"/>
        </w:rPr>
        <w:t>Order</w:t>
      </w:r>
      <w:proofErr w:type="spellEnd"/>
      <w:r w:rsidR="00E16DCB">
        <w:rPr>
          <w:rFonts w:ascii="Arial" w:hAnsi="Arial"/>
          <w:b/>
          <w:sz w:val="24"/>
        </w:rPr>
        <w:t xml:space="preserve"> (orden de protección de riesgo extremo)</w:t>
      </w:r>
    </w:p>
    <w:p w14:paraId="43B0FE38" w14:textId="77777777" w:rsidR="00604DDC" w:rsidRPr="00B93541" w:rsidRDefault="00604DDC">
      <w:pPr>
        <w:tabs>
          <w:tab w:val="left" w:pos="-720"/>
        </w:tabs>
        <w:rPr>
          <w:rFonts w:ascii="Arial" w:hAnsi="Arial" w:cs="Arial"/>
          <w:sz w:val="22"/>
          <w:szCs w:val="22"/>
        </w:rPr>
      </w:pPr>
    </w:p>
    <w:p w14:paraId="78157186" w14:textId="5980331F" w:rsidR="00604DDC" w:rsidRPr="00537C70" w:rsidRDefault="004D39F7">
      <w:pPr>
        <w:tabs>
          <w:tab w:val="left" w:pos="-720"/>
          <w:tab w:val="left" w:pos="360"/>
        </w:tabs>
        <w:rPr>
          <w:rFonts w:ascii="Arial" w:hAnsi="Arial" w:cs="Arial"/>
          <w:sz w:val="22"/>
          <w:szCs w:val="22"/>
        </w:rPr>
      </w:pPr>
      <w:r w:rsidRPr="00B93541">
        <w:rPr>
          <w:rFonts w:ascii="Arial" w:hAnsi="Arial"/>
          <w:sz w:val="22"/>
          <w:szCs w:val="22"/>
        </w:rPr>
        <w:tab/>
      </w:r>
      <w:r>
        <w:rPr>
          <w:rFonts w:ascii="Arial" w:hAnsi="Arial"/>
          <w:sz w:val="22"/>
        </w:rPr>
        <w:t>Debe completar un Formulario de cumplimiento de la ley e información confidencial, XR 105. Este formulario es confidencial, no se incluye en el archivo judicial público ni se entrega al demandado.</w:t>
      </w:r>
    </w:p>
    <w:p w14:paraId="69B110F2" w14:textId="2636056E" w:rsidR="00604DDC" w:rsidRPr="00537C70" w:rsidRDefault="004D39F7">
      <w:pPr>
        <w:numPr>
          <w:ilvl w:val="0"/>
          <w:numId w:val="10"/>
        </w:numPr>
        <w:tabs>
          <w:tab w:val="left" w:pos="-720"/>
        </w:tabs>
        <w:spacing w:before="120"/>
        <w:rPr>
          <w:rFonts w:ascii="Arial" w:hAnsi="Arial" w:cs="Arial"/>
          <w:sz w:val="22"/>
          <w:szCs w:val="22"/>
        </w:rPr>
      </w:pPr>
      <w:r>
        <w:rPr>
          <w:rFonts w:ascii="Arial" w:hAnsi="Arial"/>
          <w:sz w:val="22"/>
        </w:rPr>
        <w:t>Lo utilizan las agencias para el cumplimiento de la ley a fin de ubicar e identificar al demandado al entregar documentos.</w:t>
      </w:r>
    </w:p>
    <w:p w14:paraId="48E40A13" w14:textId="77777777" w:rsidR="00604DDC" w:rsidRPr="00537C70" w:rsidRDefault="004D39F7">
      <w:pPr>
        <w:numPr>
          <w:ilvl w:val="0"/>
          <w:numId w:val="10"/>
        </w:numPr>
        <w:spacing w:after="120"/>
        <w:rPr>
          <w:rFonts w:ascii="Arial" w:hAnsi="Arial" w:cs="Arial"/>
          <w:sz w:val="22"/>
          <w:szCs w:val="22"/>
        </w:rPr>
      </w:pPr>
      <w:r>
        <w:rPr>
          <w:rFonts w:ascii="Arial" w:hAnsi="Arial"/>
          <w:sz w:val="22"/>
        </w:rPr>
        <w:t>También lo utilizan las agencias para el cumplimiento de la ley al ingresar la orden en la base de datos estatal.</w:t>
      </w:r>
    </w:p>
    <w:p w14:paraId="6F6365E6" w14:textId="77777777" w:rsidR="00604DDC" w:rsidRPr="00537C70" w:rsidRDefault="004D39F7">
      <w:pPr>
        <w:tabs>
          <w:tab w:val="left" w:pos="-720"/>
        </w:tabs>
        <w:rPr>
          <w:rFonts w:ascii="Arial" w:hAnsi="Arial" w:cs="Arial"/>
          <w:sz w:val="22"/>
          <w:szCs w:val="22"/>
        </w:rPr>
      </w:pPr>
      <w:r w:rsidRPr="00537C70">
        <w:rPr>
          <w:rFonts w:ascii="Arial" w:hAnsi="Arial"/>
          <w:sz w:val="22"/>
          <w:szCs w:val="22"/>
        </w:rPr>
        <w:tab/>
      </w:r>
      <w:r>
        <w:rPr>
          <w:rFonts w:ascii="Arial" w:hAnsi="Arial"/>
          <w:sz w:val="22"/>
        </w:rPr>
        <w:t>Complete la mayor cantidad de información posible, especialmente el nombre, la inicial del segundo nombre, el apellido y la fecha de nacimiento.</w:t>
      </w:r>
    </w:p>
    <w:p w14:paraId="53491114" w14:textId="77777777" w:rsidR="00604DDC" w:rsidRPr="00537C70" w:rsidRDefault="00604DDC">
      <w:pPr>
        <w:tabs>
          <w:tab w:val="left" w:pos="-720"/>
        </w:tabs>
        <w:rPr>
          <w:rFonts w:ascii="Arial" w:hAnsi="Arial" w:cs="Arial"/>
          <w:sz w:val="22"/>
          <w:szCs w:val="22"/>
        </w:rPr>
      </w:pPr>
    </w:p>
    <w:p w14:paraId="35211517" w14:textId="017B0649" w:rsidR="00604DDC" w:rsidRPr="00537C70" w:rsidRDefault="004D39F7">
      <w:pPr>
        <w:tabs>
          <w:tab w:val="left" w:pos="-720"/>
          <w:tab w:val="left" w:pos="360"/>
        </w:tabs>
        <w:rPr>
          <w:rFonts w:ascii="Arial" w:hAnsi="Arial" w:cs="Arial"/>
          <w:sz w:val="22"/>
        </w:rPr>
      </w:pPr>
      <w:r w:rsidRPr="00537C70">
        <w:rPr>
          <w:rFonts w:ascii="Arial" w:hAnsi="Arial"/>
          <w:sz w:val="22"/>
        </w:rPr>
        <w:tab/>
      </w:r>
      <w:r>
        <w:rPr>
          <w:rFonts w:ascii="Arial" w:hAnsi="Arial"/>
          <w:sz w:val="22"/>
        </w:rPr>
        <w:t>Si el demandado presenta una discapacidad, un daño cerebral u otro impedimento, que usted sepa, es posible que tenga información sobre la asistencia especial que la agencia para el cumplimiento de la ley podría proporcionar al entregar los documentos. Por ejemplo:</w:t>
      </w:r>
    </w:p>
    <w:p w14:paraId="5132F19D" w14:textId="77777777" w:rsidR="00604DDC" w:rsidRPr="00537C70" w:rsidRDefault="00604DDC">
      <w:pPr>
        <w:tabs>
          <w:tab w:val="left" w:pos="-720"/>
        </w:tabs>
        <w:rPr>
          <w:rFonts w:ascii="Arial" w:hAnsi="Arial" w:cs="Arial"/>
          <w:sz w:val="22"/>
        </w:rPr>
      </w:pPr>
    </w:p>
    <w:p w14:paraId="2A6C0135" w14:textId="0C0563BF" w:rsidR="00604DDC" w:rsidRPr="00537C70" w:rsidRDefault="004D39F7">
      <w:pPr>
        <w:ind w:left="720"/>
        <w:rPr>
          <w:rFonts w:ascii="Arial" w:hAnsi="Arial" w:cs="Arial"/>
          <w:sz w:val="22"/>
          <w:szCs w:val="22"/>
        </w:rPr>
      </w:pPr>
      <w:r>
        <w:rPr>
          <w:rFonts w:ascii="Arial" w:hAnsi="Arial"/>
          <w:sz w:val="22"/>
        </w:rPr>
        <w:t>“El demandado tiene un daño cerebral. Si se lo apura, puede paralizarse y no responder rápidamente o puede tornarse agresivo verbalmente. Recordar al demandado que se comunique con un amigo</w:t>
      </w:r>
      <w:r w:rsidR="00837F96">
        <w:rPr>
          <w:rFonts w:ascii="Arial" w:hAnsi="Arial"/>
          <w:sz w:val="22"/>
        </w:rPr>
        <w:t>”</w:t>
      </w:r>
      <w:r>
        <w:rPr>
          <w:rFonts w:ascii="Arial" w:hAnsi="Arial"/>
          <w:sz w:val="22"/>
        </w:rPr>
        <w:t>.</w:t>
      </w:r>
    </w:p>
    <w:p w14:paraId="0C771AAF" w14:textId="77777777" w:rsidR="00604DDC" w:rsidRPr="00537C70" w:rsidRDefault="00604DDC">
      <w:pPr>
        <w:tabs>
          <w:tab w:val="left" w:pos="-720"/>
        </w:tabs>
        <w:rPr>
          <w:rFonts w:ascii="Arial" w:hAnsi="Arial" w:cs="Arial"/>
          <w:sz w:val="22"/>
          <w:szCs w:val="22"/>
        </w:rPr>
      </w:pPr>
    </w:p>
    <w:p w14:paraId="5EA8B54A" w14:textId="46D8ECD3" w:rsidR="004D39F7" w:rsidRPr="00537C70" w:rsidRDefault="004D39F7" w:rsidP="00B04B3B">
      <w:pPr>
        <w:ind w:left="720"/>
        <w:rPr>
          <w:rFonts w:ascii="Arial" w:hAnsi="Arial" w:cs="Arial"/>
          <w:sz w:val="22"/>
        </w:rPr>
      </w:pPr>
      <w:r>
        <w:rPr>
          <w:rFonts w:ascii="Arial" w:hAnsi="Arial"/>
          <w:sz w:val="22"/>
        </w:rPr>
        <w:t>“El demandado tiene epilepsia y diabetes, y puede tener convulsiones cuando se estresa. No responde bien cuando se lo apura y necesita tiempo para buscar sus medicamentos y suministros”.</w:t>
      </w:r>
    </w:p>
    <w:sectPr w:rsidR="004D39F7" w:rsidRPr="00537C70">
      <w:footerReference w:type="default" r:id="rId7"/>
      <w:pgSz w:w="12240" w:h="15840" w:code="1"/>
      <w:pgMar w:top="1440" w:right="1440" w:bottom="1440" w:left="1440" w:header="144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6DD3" w14:textId="77777777" w:rsidR="001B3BD6" w:rsidRDefault="001B3BD6">
      <w:r>
        <w:separator/>
      </w:r>
    </w:p>
  </w:endnote>
  <w:endnote w:type="continuationSeparator" w:id="0">
    <w:p w14:paraId="6551650B" w14:textId="77777777" w:rsidR="001B3BD6" w:rsidRDefault="001B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B812" w14:textId="07844AEB" w:rsidR="00BD0C5C" w:rsidRDefault="00BC44BA" w:rsidP="00B04B3B">
    <w:pPr>
      <w:tabs>
        <w:tab w:val="center" w:pos="4680"/>
        <w:tab w:val="right" w:pos="9360"/>
      </w:tabs>
      <w:rPr>
        <w:rFonts w:ascii="Arial" w:hAnsi="Arial" w:cs="Arial"/>
        <w:sz w:val="18"/>
      </w:rPr>
    </w:pPr>
    <w:r>
      <w:rPr>
        <w:rFonts w:ascii="Arial" w:hAnsi="Arial"/>
        <w:i/>
        <w:sz w:val="18"/>
      </w:rPr>
      <w:t>(07/2022)</w:t>
    </w:r>
    <w:r w:rsidR="00BD0C5C">
      <w:rPr>
        <w:rFonts w:ascii="Arial" w:hAnsi="Arial"/>
        <w:sz w:val="18"/>
      </w:rPr>
      <w:tab/>
    </w:r>
    <w:proofErr w:type="spellStart"/>
    <w:r w:rsidR="00E16DCB" w:rsidRPr="00E16DCB">
      <w:rPr>
        <w:rFonts w:ascii="Arial" w:hAnsi="Arial"/>
        <w:sz w:val="18"/>
      </w:rPr>
      <w:t>Instructions</w:t>
    </w:r>
    <w:proofErr w:type="spellEnd"/>
    <w:r w:rsidR="00E16DCB" w:rsidRPr="00E16DCB">
      <w:rPr>
        <w:rFonts w:ascii="Arial" w:hAnsi="Arial"/>
        <w:sz w:val="18"/>
      </w:rPr>
      <w:t xml:space="preserve"> </w:t>
    </w:r>
    <w:proofErr w:type="spellStart"/>
    <w:r w:rsidR="00E16DCB" w:rsidRPr="00E16DCB">
      <w:rPr>
        <w:rFonts w:ascii="Arial" w:hAnsi="Arial"/>
        <w:sz w:val="18"/>
      </w:rPr>
      <w:t>for</w:t>
    </w:r>
    <w:proofErr w:type="spellEnd"/>
    <w:r w:rsidR="00E16DCB" w:rsidRPr="00E16DCB">
      <w:rPr>
        <w:rFonts w:ascii="Arial" w:hAnsi="Arial"/>
        <w:sz w:val="18"/>
      </w:rPr>
      <w:t xml:space="preserve"> </w:t>
    </w:r>
    <w:proofErr w:type="spellStart"/>
    <w:r w:rsidR="00E16DCB" w:rsidRPr="00E16DCB">
      <w:rPr>
        <w:rFonts w:ascii="Arial" w:hAnsi="Arial"/>
        <w:sz w:val="18"/>
      </w:rPr>
      <w:t>Petition</w:t>
    </w:r>
    <w:proofErr w:type="spellEnd"/>
    <w:r w:rsidR="00E16DCB" w:rsidRPr="00E16DCB">
      <w:rPr>
        <w:rFonts w:ascii="Arial" w:hAnsi="Arial"/>
        <w:sz w:val="18"/>
      </w:rPr>
      <w:t xml:space="preserve"> </w:t>
    </w:r>
    <w:proofErr w:type="spellStart"/>
    <w:r w:rsidR="00E16DCB" w:rsidRPr="00E16DCB">
      <w:rPr>
        <w:rFonts w:ascii="Arial" w:hAnsi="Arial"/>
        <w:sz w:val="18"/>
      </w:rPr>
      <w:t>for</w:t>
    </w:r>
    <w:proofErr w:type="spellEnd"/>
    <w:r w:rsidR="00E16DCB" w:rsidRPr="00E16DCB">
      <w:rPr>
        <w:rFonts w:ascii="Arial" w:hAnsi="Arial"/>
        <w:sz w:val="18"/>
      </w:rPr>
      <w:t xml:space="preserve"> </w:t>
    </w:r>
    <w:proofErr w:type="spellStart"/>
    <w:r w:rsidR="00E16DCB" w:rsidRPr="00E16DCB">
      <w:rPr>
        <w:rFonts w:ascii="Arial" w:hAnsi="Arial"/>
        <w:sz w:val="18"/>
      </w:rPr>
      <w:t>an</w:t>
    </w:r>
    <w:proofErr w:type="spellEnd"/>
    <w:r w:rsidR="00E16DCB" w:rsidRPr="00E16DCB">
      <w:rPr>
        <w:rFonts w:ascii="Arial" w:hAnsi="Arial"/>
        <w:sz w:val="18"/>
      </w:rPr>
      <w:t xml:space="preserve"> Extreme </w:t>
    </w:r>
    <w:proofErr w:type="spellStart"/>
    <w:r w:rsidR="00E16DCB" w:rsidRPr="00E16DCB">
      <w:rPr>
        <w:rFonts w:ascii="Arial" w:hAnsi="Arial"/>
        <w:sz w:val="18"/>
      </w:rPr>
      <w:t>Risk</w:t>
    </w:r>
    <w:proofErr w:type="spellEnd"/>
    <w:r w:rsidR="00E16DCB" w:rsidRPr="00E16DCB">
      <w:rPr>
        <w:rFonts w:ascii="Arial" w:hAnsi="Arial"/>
        <w:sz w:val="18"/>
      </w:rPr>
      <w:t xml:space="preserve"> </w:t>
    </w:r>
    <w:proofErr w:type="spellStart"/>
    <w:r w:rsidR="00E16DCB" w:rsidRPr="00E16DCB">
      <w:rPr>
        <w:rFonts w:ascii="Arial" w:hAnsi="Arial"/>
        <w:sz w:val="18"/>
      </w:rPr>
      <w:t>Protection</w:t>
    </w:r>
    <w:proofErr w:type="spellEnd"/>
    <w:r w:rsidR="00E16DCB" w:rsidRPr="00E16DCB">
      <w:rPr>
        <w:rFonts w:ascii="Arial" w:hAnsi="Arial"/>
        <w:sz w:val="18"/>
      </w:rPr>
      <w:t xml:space="preserve"> </w:t>
    </w:r>
    <w:proofErr w:type="spellStart"/>
    <w:r w:rsidR="00E16DCB" w:rsidRPr="00E16DCB">
      <w:rPr>
        <w:rFonts w:ascii="Arial" w:hAnsi="Arial"/>
        <w:sz w:val="18"/>
      </w:rPr>
      <w:t>Order</w:t>
    </w:r>
    <w:proofErr w:type="spellEnd"/>
  </w:p>
  <w:p w14:paraId="0745B196" w14:textId="5B585182" w:rsidR="00BC44BA" w:rsidRDefault="00BD0C5C" w:rsidP="00B04B3B">
    <w:pPr>
      <w:tabs>
        <w:tab w:val="center" w:pos="4680"/>
        <w:tab w:val="right" w:pos="9360"/>
      </w:tabs>
      <w:rPr>
        <w:rFonts w:ascii="Arial" w:hAnsi="Arial" w:cs="Arial"/>
        <w:sz w:val="18"/>
      </w:rPr>
    </w:pPr>
    <w:proofErr w:type="spellStart"/>
    <w:r>
      <w:rPr>
        <w:rFonts w:ascii="Arial" w:hAnsi="Arial"/>
        <w:sz w:val="18"/>
      </w:rPr>
      <w:t>XRi</w:t>
    </w:r>
    <w:proofErr w:type="spellEnd"/>
    <w:r>
      <w:rPr>
        <w:rFonts w:ascii="Arial" w:hAnsi="Arial"/>
        <w:sz w:val="18"/>
      </w:rPr>
      <w:t> 101</w:t>
    </w:r>
    <w:r w:rsidR="00BC44BA">
      <w:rPr>
        <w:rFonts w:ascii="Arial" w:hAnsi="Arial"/>
        <w:sz w:val="18"/>
      </w:rPr>
      <w:tab/>
    </w:r>
    <w:r>
      <w:rPr>
        <w:rFonts w:ascii="Arial" w:hAnsi="Arial"/>
        <w:sz w:val="18"/>
      </w:rPr>
      <w:t>P</w:t>
    </w:r>
    <w:r w:rsidR="00E16DCB">
      <w:rPr>
        <w:rFonts w:ascii="Arial" w:hAnsi="Arial"/>
        <w:sz w:val="18"/>
      </w:rPr>
      <w:t>age</w:t>
    </w:r>
    <w:r>
      <w:rPr>
        <w:rFonts w:ascii="Arial" w:hAnsi="Arial"/>
        <w:sz w:val="18"/>
      </w:rPr>
      <w:t xml:space="preserve"> </w:t>
    </w:r>
    <w:r w:rsidR="00BC44BA">
      <w:rPr>
        <w:rFonts w:ascii="Arial" w:hAnsi="Arial" w:cs="Arial"/>
        <w:sz w:val="18"/>
      </w:rPr>
      <w:fldChar w:fldCharType="begin"/>
    </w:r>
    <w:r w:rsidR="00BC44BA">
      <w:rPr>
        <w:rFonts w:ascii="Arial" w:hAnsi="Arial" w:cs="Arial"/>
        <w:sz w:val="18"/>
      </w:rPr>
      <w:instrText xml:space="preserve"> PAGE </w:instrText>
    </w:r>
    <w:r w:rsidR="00BC44BA">
      <w:rPr>
        <w:rFonts w:ascii="Arial" w:hAnsi="Arial" w:cs="Arial"/>
        <w:sz w:val="18"/>
      </w:rPr>
      <w:fldChar w:fldCharType="separate"/>
    </w:r>
    <w:r w:rsidR="005411A1">
      <w:rPr>
        <w:rFonts w:ascii="Arial" w:hAnsi="Arial" w:cs="Arial"/>
        <w:noProof/>
        <w:sz w:val="18"/>
      </w:rPr>
      <w:t>4</w:t>
    </w:r>
    <w:r w:rsidR="00BC44BA">
      <w:rPr>
        <w:rFonts w:ascii="Arial" w:hAnsi="Arial" w:cs="Arial"/>
        <w:sz w:val="18"/>
      </w:rPr>
      <w:fldChar w:fldCharType="end"/>
    </w:r>
    <w:r>
      <w:rPr>
        <w:rFonts w:ascii="Arial" w:hAnsi="Arial"/>
        <w:sz w:val="18"/>
      </w:rPr>
      <w:t xml:space="preserve"> </w:t>
    </w:r>
    <w:proofErr w:type="spellStart"/>
    <w:r w:rsidR="00E16DCB">
      <w:rPr>
        <w:rFonts w:ascii="Arial" w:hAnsi="Arial"/>
        <w:sz w:val="18"/>
      </w:rPr>
      <w:t>of</w:t>
    </w:r>
    <w:proofErr w:type="spellEnd"/>
    <w:r>
      <w:rPr>
        <w:rFonts w:ascii="Arial" w:hAnsi="Arial"/>
        <w:sz w:val="18"/>
      </w:rPr>
      <w:t xml:space="preserve"> </w:t>
    </w:r>
    <w:r w:rsidR="00BC44BA">
      <w:rPr>
        <w:rFonts w:ascii="Arial" w:hAnsi="Arial" w:cs="Arial"/>
        <w:sz w:val="18"/>
      </w:rPr>
      <w:fldChar w:fldCharType="begin"/>
    </w:r>
    <w:r w:rsidR="00BC44BA">
      <w:rPr>
        <w:rFonts w:ascii="Arial" w:hAnsi="Arial" w:cs="Arial"/>
        <w:sz w:val="18"/>
      </w:rPr>
      <w:instrText xml:space="preserve"> NUMPAGES </w:instrText>
    </w:r>
    <w:r w:rsidR="00BC44BA">
      <w:rPr>
        <w:rFonts w:ascii="Arial" w:hAnsi="Arial" w:cs="Arial"/>
        <w:sz w:val="18"/>
      </w:rPr>
      <w:fldChar w:fldCharType="separate"/>
    </w:r>
    <w:r w:rsidR="005411A1">
      <w:rPr>
        <w:rFonts w:ascii="Arial" w:hAnsi="Arial" w:cs="Arial"/>
        <w:noProof/>
        <w:sz w:val="18"/>
      </w:rPr>
      <w:t>4</w:t>
    </w:r>
    <w:r w:rsidR="00BC44BA">
      <w:rPr>
        <w:rFonts w:ascii="Arial" w:hAnsi="Arial" w:cs="Arial"/>
        <w:sz w:val="18"/>
      </w:rPr>
      <w:fldChar w:fldCharType="end"/>
    </w:r>
    <w:r w:rsidR="00BC44BA">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7296" w14:textId="77777777" w:rsidR="001B3BD6" w:rsidRDefault="001B3BD6">
      <w:r>
        <w:rPr>
          <w:sz w:val="24"/>
        </w:rPr>
        <w:separator/>
      </w:r>
    </w:p>
  </w:footnote>
  <w:footnote w:type="continuationSeparator" w:id="0">
    <w:p w14:paraId="244D9BBD" w14:textId="77777777" w:rsidR="001B3BD6" w:rsidRDefault="001B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2"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31113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46702018">
    <w:abstractNumId w:val="15"/>
  </w:num>
  <w:num w:numId="3" w16cid:durableId="1575165383">
    <w:abstractNumId w:val="4"/>
  </w:num>
  <w:num w:numId="4" w16cid:durableId="811286085">
    <w:abstractNumId w:val="13"/>
  </w:num>
  <w:num w:numId="5" w16cid:durableId="279071566">
    <w:abstractNumId w:val="6"/>
  </w:num>
  <w:num w:numId="6" w16cid:durableId="2102723952">
    <w:abstractNumId w:val="14"/>
  </w:num>
  <w:num w:numId="7" w16cid:durableId="1801537745">
    <w:abstractNumId w:val="5"/>
  </w:num>
  <w:num w:numId="8" w16cid:durableId="1965572811">
    <w:abstractNumId w:val="12"/>
  </w:num>
  <w:num w:numId="9" w16cid:durableId="428236690">
    <w:abstractNumId w:val="11"/>
  </w:num>
  <w:num w:numId="10" w16cid:durableId="778183195">
    <w:abstractNumId w:val="8"/>
  </w:num>
  <w:num w:numId="11" w16cid:durableId="495196437">
    <w:abstractNumId w:val="9"/>
  </w:num>
  <w:num w:numId="12" w16cid:durableId="317881498">
    <w:abstractNumId w:val="3"/>
  </w:num>
  <w:num w:numId="13" w16cid:durableId="1811314874">
    <w:abstractNumId w:val="2"/>
  </w:num>
  <w:num w:numId="14" w16cid:durableId="259532704">
    <w:abstractNumId w:val="10"/>
  </w:num>
  <w:num w:numId="15" w16cid:durableId="297075266">
    <w:abstractNumId w:val="7"/>
  </w:num>
  <w:num w:numId="16" w16cid:durableId="17657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04A88"/>
    <w:rsid w:val="00012641"/>
    <w:rsid w:val="0004408C"/>
    <w:rsid w:val="00065516"/>
    <w:rsid w:val="00163D7C"/>
    <w:rsid w:val="00193490"/>
    <w:rsid w:val="001B3BD6"/>
    <w:rsid w:val="001E47DF"/>
    <w:rsid w:val="00221200"/>
    <w:rsid w:val="00272EAC"/>
    <w:rsid w:val="002B6140"/>
    <w:rsid w:val="00345927"/>
    <w:rsid w:val="003B5F13"/>
    <w:rsid w:val="003C5EEB"/>
    <w:rsid w:val="003D27AF"/>
    <w:rsid w:val="00405F4A"/>
    <w:rsid w:val="0043302A"/>
    <w:rsid w:val="004D39F7"/>
    <w:rsid w:val="00537C70"/>
    <w:rsid w:val="005411A1"/>
    <w:rsid w:val="00582060"/>
    <w:rsid w:val="005962D9"/>
    <w:rsid w:val="005E7C19"/>
    <w:rsid w:val="005F4275"/>
    <w:rsid w:val="00604DDC"/>
    <w:rsid w:val="0066253F"/>
    <w:rsid w:val="0066628F"/>
    <w:rsid w:val="00762512"/>
    <w:rsid w:val="00767712"/>
    <w:rsid w:val="0077688F"/>
    <w:rsid w:val="0077758C"/>
    <w:rsid w:val="00783D96"/>
    <w:rsid w:val="007B3E2E"/>
    <w:rsid w:val="007B44E5"/>
    <w:rsid w:val="007C21FF"/>
    <w:rsid w:val="00821761"/>
    <w:rsid w:val="0083060D"/>
    <w:rsid w:val="00837F96"/>
    <w:rsid w:val="008618DC"/>
    <w:rsid w:val="00897975"/>
    <w:rsid w:val="008E761E"/>
    <w:rsid w:val="00907533"/>
    <w:rsid w:val="009506A8"/>
    <w:rsid w:val="00964577"/>
    <w:rsid w:val="009A4893"/>
    <w:rsid w:val="009C2B04"/>
    <w:rsid w:val="009E3F90"/>
    <w:rsid w:val="00A140CD"/>
    <w:rsid w:val="00AA121E"/>
    <w:rsid w:val="00AB423A"/>
    <w:rsid w:val="00B04B3B"/>
    <w:rsid w:val="00B247D1"/>
    <w:rsid w:val="00B35AA3"/>
    <w:rsid w:val="00B93541"/>
    <w:rsid w:val="00BB3CED"/>
    <w:rsid w:val="00BC23EA"/>
    <w:rsid w:val="00BC2C83"/>
    <w:rsid w:val="00BC3F08"/>
    <w:rsid w:val="00BC44BA"/>
    <w:rsid w:val="00BD0C5C"/>
    <w:rsid w:val="00BE5EBB"/>
    <w:rsid w:val="00C03485"/>
    <w:rsid w:val="00C22BC6"/>
    <w:rsid w:val="00C52D41"/>
    <w:rsid w:val="00C62FF8"/>
    <w:rsid w:val="00C77BE9"/>
    <w:rsid w:val="00CC4120"/>
    <w:rsid w:val="00D014A5"/>
    <w:rsid w:val="00D30275"/>
    <w:rsid w:val="00D5258B"/>
    <w:rsid w:val="00DE4EF1"/>
    <w:rsid w:val="00E16DCB"/>
    <w:rsid w:val="00E22B80"/>
    <w:rsid w:val="00E65B63"/>
    <w:rsid w:val="00EA5FD9"/>
    <w:rsid w:val="00EC7187"/>
    <w:rsid w:val="00F81259"/>
    <w:rsid w:val="00FB1D29"/>
    <w:rsid w:val="00FC0876"/>
    <w:rsid w:val="00FC605D"/>
    <w:rsid w:val="00FC6FC0"/>
    <w:rsid w:val="00FE4CB5"/>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01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FC6FC0"/>
    <w:rPr>
      <w:b/>
      <w:bCs/>
    </w:rPr>
  </w:style>
  <w:style w:type="character" w:customStyle="1" w:styleId="CommentTextChar">
    <w:name w:val="Comment Text Char"/>
    <w:basedOn w:val="DefaultParagraphFont"/>
    <w:link w:val="CommentText"/>
    <w:semiHidden/>
    <w:rsid w:val="00FC6FC0"/>
    <w:rPr>
      <w:rFonts w:ascii="CG Times" w:hAnsi="CG Times"/>
    </w:rPr>
  </w:style>
  <w:style w:type="character" w:customStyle="1" w:styleId="CommentSubjectChar">
    <w:name w:val="Comment Subject Char"/>
    <w:basedOn w:val="CommentTextChar"/>
    <w:link w:val="CommentSubject"/>
    <w:uiPriority w:val="99"/>
    <w:semiHidden/>
    <w:rsid w:val="00FC6FC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1620</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2022-11-08T19:31:00Z</dcterms:created>
  <dcterms:modified xsi:type="dcterms:W3CDTF">2023-01-13T17:38:00Z</dcterms:modified>
</cp:coreProperties>
</file>